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386769912"/>
        <w:docPartObj>
          <w:docPartGallery w:val="Cover Pages"/>
          <w:docPartUnique/>
        </w:docPartObj>
      </w:sdtPr>
      <w:sdtEndPr>
        <w:rPr>
          <w:lang w:val="fi-FI"/>
        </w:rPr>
      </w:sdtEndPr>
      <w:sdtContent>
        <w:p w14:paraId="1D04C6BA" w14:textId="40A4C0D8" w:rsidR="004C34B6" w:rsidRDefault="004C34B6">
          <w:r>
            <w:rPr>
              <w:noProof/>
              <w:lang w:eastAsia="en-GB"/>
            </w:rPr>
            <mc:AlternateContent>
              <mc:Choice Requires="wpg">
                <w:drawing>
                  <wp:anchor distT="0" distB="0" distL="114300" distR="114300" simplePos="0" relativeHeight="251659264" behindDoc="1" locked="0" layoutInCell="1" allowOverlap="1" wp14:anchorId="5B489C2B" wp14:editId="5140B7C9">
                    <wp:simplePos x="0" y="0"/>
                    <wp:positionH relativeFrom="page">
                      <wp:posOffset>414655</wp:posOffset>
                    </wp:positionH>
                    <wp:positionV relativeFrom="page">
                      <wp:posOffset>463550</wp:posOffset>
                    </wp:positionV>
                    <wp:extent cx="6852920" cy="9142730"/>
                    <wp:effectExtent l="0" t="0" r="0" b="7620"/>
                    <wp:wrapNone/>
                    <wp:docPr id="119" name="Group 119"/>
                    <wp:cNvGraphicFramePr/>
                    <a:graphic xmlns:a="http://schemas.openxmlformats.org/drawingml/2006/main">
                      <a:graphicData uri="http://schemas.microsoft.com/office/word/2010/wordprocessingGroup">
                        <wpg:wgp>
                          <wpg:cNvGrpSpPr/>
                          <wpg:grpSpPr>
                            <a:xfrm>
                              <a:off x="0" y="0"/>
                              <a:ext cx="6852920" cy="9142730"/>
                              <a:chOff x="0" y="0"/>
                              <a:chExt cx="6858000" cy="9271750"/>
                            </a:xfrm>
                          </wpg:grpSpPr>
                          <wps:wsp>
                            <wps:cNvPr id="120" name="Rectangle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470FCC" w14:textId="7F675658" w:rsidR="004C34B6" w:rsidRPr="004C34B6" w:rsidRDefault="00EB30CD">
                                  <w:pPr>
                                    <w:pStyle w:val="NoSpacing"/>
                                    <w:rPr>
                                      <w:color w:val="FFFFFF" w:themeColor="background1"/>
                                      <w:sz w:val="32"/>
                                      <w:szCs w:val="32"/>
                                      <w:lang w:val="fi-FI"/>
                                    </w:rPr>
                                  </w:pPr>
                                  <w:sdt>
                                    <w:sdtPr>
                                      <w:rPr>
                                        <w:color w:val="FFFFFF" w:themeColor="background1"/>
                                        <w:sz w:val="32"/>
                                        <w:szCs w:val="32"/>
                                        <w:lang w:val="fi-FI"/>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Content>
                                      <w:r w:rsidRPr="00EB30CD">
                                        <w:rPr>
                                          <w:color w:val="FFFFFF" w:themeColor="background1"/>
                                          <w:sz w:val="32"/>
                                          <w:szCs w:val="32"/>
                                          <w:lang w:val="fi-FI"/>
                                        </w:rPr>
                                        <w:t>I</w:t>
                                      </w:r>
                                      <w:r>
                                        <w:rPr>
                                          <w:color w:val="FFFFFF" w:themeColor="background1"/>
                                          <w:sz w:val="32"/>
                                          <w:szCs w:val="32"/>
                                          <w:lang w:val="fi-FI"/>
                                        </w:rPr>
                                        <w:t xml:space="preserve"> </w:t>
                                      </w:r>
                                      <w:r w:rsidRPr="00EB30CD">
                                        <w:rPr>
                                          <w:color w:val="FFFFFF" w:themeColor="background1"/>
                                          <w:sz w:val="32"/>
                                          <w:szCs w:val="32"/>
                                          <w:lang w:val="fi-FI"/>
                                        </w:rPr>
                                        <w:t>Juha Eerola</w:t>
                                      </w:r>
                                      <w:r w:rsidRPr="00EB30CD">
                                        <w:rPr>
                                          <w:color w:val="FFFFFF" w:themeColor="background1"/>
                                          <w:sz w:val="32"/>
                                          <w:szCs w:val="32"/>
                                          <w:lang w:val="fi-FI"/>
                                        </w:rPr>
                                        <w:t xml:space="preserve"> </w:t>
                                      </w:r>
                                      <w:r w:rsidRPr="00EB30CD">
                                        <w:rPr>
                                          <w:color w:val="FFFFFF" w:themeColor="background1"/>
                                          <w:sz w:val="32"/>
                                          <w:szCs w:val="32"/>
                                          <w:lang w:val="fi-FI"/>
                                        </w:rPr>
                                        <w:t>I</w:t>
                                      </w:r>
                                    </w:sdtContent>
                                  </w:sdt>
                                </w:p>
                                <w:p w14:paraId="0C35ED90" w14:textId="77331697" w:rsidR="004C34B6" w:rsidRPr="004C34B6" w:rsidRDefault="004C34B6">
                                  <w:pPr>
                                    <w:pStyle w:val="NoSpacing"/>
                                    <w:rPr>
                                      <w:caps/>
                                      <w:color w:val="FFFFFF" w:themeColor="background1"/>
                                      <w:lang w:val="fi-FI"/>
                                    </w:rPr>
                                  </w:pPr>
                                  <w:sdt>
                                    <w:sdtPr>
                                      <w:rPr>
                                        <w:caps/>
                                        <w:color w:val="FFFFFF" w:themeColor="background1"/>
                                        <w:lang w:val="fi-FI"/>
                                      </w:rPr>
                                      <w:alias w:val="Company"/>
                                      <w:tag w:val=""/>
                                      <w:id w:val="922067218"/>
                                      <w:dataBinding w:prefixMappings="xmlns:ns0='http://schemas.openxmlformats.org/officeDocument/2006/extended-properties' " w:xpath="/ns0:Properties[1]/ns0:Company[1]" w:storeItemID="{6668398D-A668-4E3E-A5EB-62B293D839F1}"/>
                                      <w:text/>
                                    </w:sdtPr>
                                    <w:sdtContent>
                                      <w:r w:rsidRPr="004C34B6">
                                        <w:rPr>
                                          <w:caps/>
                                          <w:color w:val="FFFFFF" w:themeColor="background1"/>
                                          <w:lang w:val="fi-FI"/>
                                        </w:rPr>
                                        <w:t xml:space="preserve">As. </w:t>
                                      </w:r>
                                      <w:r>
                                        <w:rPr>
                                          <w:caps/>
                                          <w:color w:val="FFFFFF" w:themeColor="background1"/>
                                          <w:lang w:val="fi-FI"/>
                                        </w:rPr>
                                        <w:t>oy. peltolammin veteraanitalot</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47A9A959" w14:textId="10B48088" w:rsidR="004C34B6" w:rsidRDefault="004C34B6">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proofErr w:type="spellStart"/>
                                      <w:r>
                                        <w:rPr>
                                          <w:rFonts w:asciiTheme="majorHAnsi" w:eastAsiaTheme="majorEastAsia" w:hAnsiTheme="majorHAnsi" w:cstheme="majorBidi"/>
                                          <w:color w:val="595959" w:themeColor="text1" w:themeTint="A6"/>
                                          <w:sz w:val="108"/>
                                          <w:szCs w:val="108"/>
                                        </w:rPr>
                                        <w:t>Maalämpö</w:t>
                                      </w:r>
                                      <w:proofErr w:type="spellEnd"/>
                                    </w:p>
                                  </w:sdtContent>
                                </w:sdt>
                                <w:sdt>
                                  <w:sdtPr>
                                    <w:rPr>
                                      <w:caps/>
                                      <w:color w:val="2C3C43"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Content>
                                    <w:p w14:paraId="52D285E3" w14:textId="642ED502" w:rsidR="004C34B6" w:rsidRDefault="004C34B6">
                                      <w:pPr>
                                        <w:pStyle w:val="NoSpacing"/>
                                        <w:spacing w:before="240"/>
                                        <w:rPr>
                                          <w:caps/>
                                          <w:color w:val="2C3C43" w:themeColor="text2"/>
                                          <w:sz w:val="36"/>
                                          <w:szCs w:val="36"/>
                                        </w:rPr>
                                      </w:pPr>
                                      <w:r>
                                        <w:rPr>
                                          <w:caps/>
                                          <w:color w:val="2C3C43" w:themeColor="text2"/>
                                          <w:sz w:val="36"/>
                                          <w:szCs w:val="36"/>
                                        </w:rPr>
                                        <w:t>As. oy. peltolammin veteraanitalot</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5B489C2B" id="Group 119" o:spid="_x0000_s1026" style="position:absolute;margin-left:32.65pt;margin-top:36.5pt;width:539.6pt;height:719.9pt;z-index:-251657216;mso-width-percent:882;mso-height-percent:909;mso-position-horizontal-relative:page;mso-position-vertical-relative:page;mso-width-percent:882;mso-height-percent:909" coordsize="6858000,927175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">
                    <v:rect id="Rectangle 120" o:spid="_x0000_s1027" style="position:absolute;top:7315200;width:6858000;height:143182;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1HZbxwAA&#10;ANwAAAAPAAAAZHJzL2Rvd25yZXYueG1sRI9PSwMxEMXvQr9DGMGL2KwFrWybliqIBb30z6HHYTPu&#10;Lk0mS5Ldrv30zkHwNsN7895vluvROzVQTG1gA4/TAhRxFWzLtYHj4f3hBVTKyBZdYDLwQwnWq8nN&#10;EksbLryjYZ9rJSGcSjTQ5NyVWqeqIY9pGjpi0b5D9JhljbW2ES8S7p2eFcWz9tiyNDTY0VtD1Xnf&#10;ewPz7Wd013M7vN5/9Tq5p+vpoz8Yc3c7bhagMo353/x3vbWCPxN8eUYm0Ktf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79R2W8cAAADcAAAADwAAAAAAAAAAAAAAAACXAgAAZHJz&#10;L2Rvd25yZXYueG1sUEsFBgAAAAAEAAQA9QAAAIsDAAAAAA==&#10;" fillcolor="#90c226 [3204]" stroked="f" strokeweight="1.5pt">
                      <v:stroke endcap="round"/>
                    </v:rect>
                    <v:rect id="Rectangle 121" o:spid="_x0000_s1028" style="position:absolute;top:7439025;width:6858000;height:1832725;visibility:visible;mso-wrap-style:square;v-text-anchor:bottom"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" fillcolor="#54a021 [3205]" stroked="f" strokeweight="1.5pt">
                      <v:stroke endcap="round"/>
                      <v:textbox inset="36pt,14.4pt,36pt,36pt">
                        <w:txbxContent>
                          <w:p w14:paraId="47470FCC" w14:textId="7F675658" w:rsidR="004C34B6" w:rsidRPr="004C34B6" w:rsidRDefault="00EB30CD">
                            <w:pPr>
                              <w:pStyle w:val="NoSpacing"/>
                              <w:rPr>
                                <w:color w:val="FFFFFF" w:themeColor="background1"/>
                                <w:sz w:val="32"/>
                                <w:szCs w:val="32"/>
                                <w:lang w:val="fi-FI"/>
                              </w:rPr>
                            </w:pPr>
                            <w:sdt>
                              <w:sdtPr>
                                <w:rPr>
                                  <w:color w:val="FFFFFF" w:themeColor="background1"/>
                                  <w:sz w:val="32"/>
                                  <w:szCs w:val="32"/>
                                  <w:lang w:val="fi-FI"/>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Content>
                                <w:r w:rsidRPr="00EB30CD">
                                  <w:rPr>
                                    <w:color w:val="FFFFFF" w:themeColor="background1"/>
                                    <w:sz w:val="32"/>
                                    <w:szCs w:val="32"/>
                                    <w:lang w:val="fi-FI"/>
                                  </w:rPr>
                                  <w:t>I</w:t>
                                </w:r>
                                <w:r>
                                  <w:rPr>
                                    <w:color w:val="FFFFFF" w:themeColor="background1"/>
                                    <w:sz w:val="32"/>
                                    <w:szCs w:val="32"/>
                                    <w:lang w:val="fi-FI"/>
                                  </w:rPr>
                                  <w:t xml:space="preserve"> </w:t>
                                </w:r>
                                <w:r w:rsidRPr="00EB30CD">
                                  <w:rPr>
                                    <w:color w:val="FFFFFF" w:themeColor="background1"/>
                                    <w:sz w:val="32"/>
                                    <w:szCs w:val="32"/>
                                    <w:lang w:val="fi-FI"/>
                                  </w:rPr>
                                  <w:t>Juha Eerola</w:t>
                                </w:r>
                                <w:r w:rsidRPr="00EB30CD">
                                  <w:rPr>
                                    <w:color w:val="FFFFFF" w:themeColor="background1"/>
                                    <w:sz w:val="32"/>
                                    <w:szCs w:val="32"/>
                                    <w:lang w:val="fi-FI"/>
                                  </w:rPr>
                                  <w:t xml:space="preserve"> </w:t>
                                </w:r>
                                <w:r w:rsidRPr="00EB30CD">
                                  <w:rPr>
                                    <w:color w:val="FFFFFF" w:themeColor="background1"/>
                                    <w:sz w:val="32"/>
                                    <w:szCs w:val="32"/>
                                    <w:lang w:val="fi-FI"/>
                                  </w:rPr>
                                  <w:t>I</w:t>
                                </w:r>
                              </w:sdtContent>
                            </w:sdt>
                          </w:p>
                          <w:p w14:paraId="0C35ED90" w14:textId="77331697" w:rsidR="004C34B6" w:rsidRPr="004C34B6" w:rsidRDefault="004C34B6">
                            <w:pPr>
                              <w:pStyle w:val="NoSpacing"/>
                              <w:rPr>
                                <w:caps/>
                                <w:color w:val="FFFFFF" w:themeColor="background1"/>
                                <w:lang w:val="fi-FI"/>
                              </w:rPr>
                            </w:pPr>
                            <w:sdt>
                              <w:sdtPr>
                                <w:rPr>
                                  <w:caps/>
                                  <w:color w:val="FFFFFF" w:themeColor="background1"/>
                                  <w:lang w:val="fi-FI"/>
                                </w:rPr>
                                <w:alias w:val="Company"/>
                                <w:tag w:val=""/>
                                <w:id w:val="922067218"/>
                                <w:dataBinding w:prefixMappings="xmlns:ns0='http://schemas.openxmlformats.org/officeDocument/2006/extended-properties' " w:xpath="/ns0:Properties[1]/ns0:Company[1]" w:storeItemID="{6668398D-A668-4E3E-A5EB-62B293D839F1}"/>
                                <w:text/>
                              </w:sdtPr>
                              <w:sdtContent>
                                <w:r w:rsidRPr="004C34B6">
                                  <w:rPr>
                                    <w:caps/>
                                    <w:color w:val="FFFFFF" w:themeColor="background1"/>
                                    <w:lang w:val="fi-FI"/>
                                  </w:rPr>
                                  <w:t xml:space="preserve">As. </w:t>
                                </w:r>
                                <w:r>
                                  <w:rPr>
                                    <w:caps/>
                                    <w:color w:val="FFFFFF" w:themeColor="background1"/>
                                    <w:lang w:val="fi-FI"/>
                                  </w:rPr>
                                  <w:t>oy. peltolammin veteraanitalot</w:t>
                                </w:r>
                              </w:sdtContent>
                            </w:sdt>
                          </w:p>
                        </w:txbxContent>
                      </v:textbox>
                    </v:rect>
                    <v:shapetype id="_x0000_t202" coordsize="21600,21600" o:spt="202" path="m0,0l0,21600,21600,21600,21600,0xe">
                      <v:stroke joinstyle="miter"/>
                      <v:path gradientshapeok="t" o:connecttype="rect"/>
                    </v:shapetype>
                    <v:shape id="Text Box 122" o:spid="_x0000_s1029" type="#_x0000_t202" style="position:absolute;width:6858000;height:73152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6hvlwgAA&#10;ANwAAAAPAAAAZHJzL2Rvd25yZXYueG1sRE9Na8JAEL0X+h+WKXirm4YiJbqKiEKhXjSiHsfsmA1m&#10;Z0N2NWl/vSsUvM3jfc5k1tta3Kj1lWMFH8MEBHHhdMWlgl2+ev8C4QOyxtoxKfglD7Pp68sEM+06&#10;3tBtG0oRQ9hnqMCE0GRS+sKQRT90DXHkzq61GCJsS6lb7GK4rWWaJCNpseLYYLChhaHisr1aBatD&#10;f+L872dnjsvlZ3c9FbzP10oN3vr5GESgPjzF/+5vHeenKTyeiRfI6R0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bqG+XCAAAA3AAAAA8AAAAAAAAAAAAAAAAAlwIAAGRycy9kb3du&#10;cmV2LnhtbFBLBQYAAAAABAAEAPUAAACGAwAAAAA=&#10;" filled="f" stroked="f" strokeweight=".5pt">
                      <v:textbox inset="36pt,36pt,36pt,36pt">
                        <w:txbxContent>
                          <w:sdt>
                            <w:sdtPr>
                              <w:rPr>
                                <w:rFonts w:asciiTheme="majorHAnsi" w:eastAsiaTheme="majorEastAsia" w:hAnsiTheme="majorHAnsi" w:cstheme="majorBidi"/>
                                <w:color w:val="595959" w:themeColor="text1" w:themeTint="A6"/>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47A9A959" w14:textId="10B48088" w:rsidR="004C34B6" w:rsidRDefault="004C34B6">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proofErr w:type="spellStart"/>
                                <w:r>
                                  <w:rPr>
                                    <w:rFonts w:asciiTheme="majorHAnsi" w:eastAsiaTheme="majorEastAsia" w:hAnsiTheme="majorHAnsi" w:cstheme="majorBidi"/>
                                    <w:color w:val="595959" w:themeColor="text1" w:themeTint="A6"/>
                                    <w:sz w:val="108"/>
                                    <w:szCs w:val="108"/>
                                  </w:rPr>
                                  <w:t>Maalämpö</w:t>
                                </w:r>
                                <w:proofErr w:type="spellEnd"/>
                              </w:p>
                            </w:sdtContent>
                          </w:sdt>
                          <w:sdt>
                            <w:sdtPr>
                              <w:rPr>
                                <w:caps/>
                                <w:color w:val="2C3C43"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Content>
                              <w:p w14:paraId="52D285E3" w14:textId="642ED502" w:rsidR="004C34B6" w:rsidRDefault="004C34B6">
                                <w:pPr>
                                  <w:pStyle w:val="NoSpacing"/>
                                  <w:spacing w:before="240"/>
                                  <w:rPr>
                                    <w:caps/>
                                    <w:color w:val="2C3C43" w:themeColor="text2"/>
                                    <w:sz w:val="36"/>
                                    <w:szCs w:val="36"/>
                                  </w:rPr>
                                </w:pPr>
                                <w:r>
                                  <w:rPr>
                                    <w:caps/>
                                    <w:color w:val="2C3C43" w:themeColor="text2"/>
                                    <w:sz w:val="36"/>
                                    <w:szCs w:val="36"/>
                                  </w:rPr>
                                  <w:t>As. oy. peltolammin veteraanitalot</w:t>
                                </w:r>
                              </w:p>
                            </w:sdtContent>
                          </w:sdt>
                        </w:txbxContent>
                      </v:textbox>
                    </v:shape>
                    <w10:wrap anchorx="page" anchory="page"/>
                  </v:group>
                </w:pict>
              </mc:Fallback>
            </mc:AlternateContent>
          </w:r>
        </w:p>
        <w:p w14:paraId="47E4D932" w14:textId="7C8D77B6" w:rsidR="004C34B6" w:rsidRDefault="004C34B6">
          <w:pPr>
            <w:rPr>
              <w:rFonts w:asciiTheme="majorHAnsi" w:hAnsiTheme="majorHAnsi"/>
              <w:color w:val="FFFFFF"/>
              <w:sz w:val="28"/>
              <w:szCs w:val="38"/>
              <w:lang w:val="fi-FI"/>
            </w:rPr>
          </w:pPr>
          <w:r>
            <w:rPr>
              <w:lang w:val="fi-FI"/>
            </w:rPr>
            <w:br w:type="page"/>
          </w:r>
        </w:p>
        <w:bookmarkStart w:id="0" w:name="_GoBack" w:displacedByCustomXml="next"/>
        <w:bookmarkEnd w:id="0" w:displacedByCustomXml="next"/>
      </w:sdtContent>
    </w:sdt>
    <w:p w14:paraId="7FD2FA6C" w14:textId="722F834D" w:rsidR="004C34B6" w:rsidRDefault="004C34B6" w:rsidP="009A7A29">
      <w:pPr>
        <w:pStyle w:val="Heading1"/>
        <w:rPr>
          <w:lang w:val="fi-FI"/>
        </w:rPr>
      </w:pPr>
    </w:p>
    <w:sdt>
      <w:sdtPr>
        <w:id w:val="1641458272"/>
        <w:docPartObj>
          <w:docPartGallery w:val="Table of Contents"/>
          <w:docPartUnique/>
        </w:docPartObj>
      </w:sdtPr>
      <w:sdtEndPr>
        <w:rPr>
          <w:rFonts w:asciiTheme="minorHAnsi" w:hAnsiTheme="minorHAnsi"/>
          <w:b/>
          <w:bCs/>
          <w:noProof/>
          <w:color w:val="auto"/>
          <w:sz w:val="21"/>
          <w:szCs w:val="21"/>
        </w:rPr>
      </w:sdtEndPr>
      <w:sdtContent>
        <w:p w14:paraId="79A55578" w14:textId="5CF7FE81" w:rsidR="00EB30CD" w:rsidRDefault="00EB30CD">
          <w:pPr>
            <w:pStyle w:val="TOCHeading"/>
          </w:pPr>
          <w:r>
            <w:t>Table of Contents</w:t>
          </w:r>
        </w:p>
        <w:p w14:paraId="4D0D2107" w14:textId="77777777" w:rsidR="00EB30CD" w:rsidRDefault="00EB30CD">
          <w:pPr>
            <w:pStyle w:val="TOC3"/>
            <w:tabs>
              <w:tab w:val="right" w:leader="dot" w:pos="10189"/>
            </w:tabs>
            <w:rPr>
              <w:noProof/>
              <w:sz w:val="24"/>
              <w:szCs w:val="24"/>
              <w:lang w:eastAsia="en-GB"/>
            </w:rPr>
          </w:pPr>
          <w:r>
            <w:rPr>
              <w:iCs/>
            </w:rPr>
            <w:fldChar w:fldCharType="begin"/>
          </w:r>
          <w:r>
            <w:rPr>
              <w:iCs/>
            </w:rPr>
            <w:instrText xml:space="preserve"> TOC \o "1-4" \h \z </w:instrText>
          </w:r>
          <w:r>
            <w:rPr>
              <w:iCs/>
            </w:rPr>
            <w:fldChar w:fldCharType="separate"/>
          </w:r>
          <w:hyperlink w:anchor="_Toc500689822" w:history="1">
            <w:r w:rsidRPr="00652B97">
              <w:rPr>
                <w:rStyle w:val="Hyperlink"/>
                <w:noProof/>
                <w:lang w:val="fi-FI"/>
              </w:rPr>
              <w:t>Maalämpö</w:t>
            </w:r>
            <w:r>
              <w:rPr>
                <w:noProof/>
                <w:webHidden/>
              </w:rPr>
              <w:tab/>
            </w:r>
            <w:r>
              <w:rPr>
                <w:noProof/>
                <w:webHidden/>
              </w:rPr>
              <w:fldChar w:fldCharType="begin"/>
            </w:r>
            <w:r>
              <w:rPr>
                <w:noProof/>
                <w:webHidden/>
              </w:rPr>
              <w:instrText xml:space="preserve"> PAGEREF _Toc500689822 \h </w:instrText>
            </w:r>
            <w:r>
              <w:rPr>
                <w:noProof/>
                <w:webHidden/>
              </w:rPr>
            </w:r>
            <w:r>
              <w:rPr>
                <w:noProof/>
                <w:webHidden/>
              </w:rPr>
              <w:fldChar w:fldCharType="separate"/>
            </w:r>
            <w:r>
              <w:rPr>
                <w:noProof/>
                <w:webHidden/>
              </w:rPr>
              <w:t>3</w:t>
            </w:r>
            <w:r>
              <w:rPr>
                <w:noProof/>
                <w:webHidden/>
              </w:rPr>
              <w:fldChar w:fldCharType="end"/>
            </w:r>
          </w:hyperlink>
        </w:p>
        <w:p w14:paraId="0BB8D500" w14:textId="77777777" w:rsidR="00EB30CD" w:rsidRDefault="00EB30CD">
          <w:pPr>
            <w:pStyle w:val="TOC3"/>
            <w:tabs>
              <w:tab w:val="right" w:leader="dot" w:pos="10189"/>
            </w:tabs>
            <w:rPr>
              <w:noProof/>
              <w:sz w:val="24"/>
              <w:szCs w:val="24"/>
              <w:lang w:eastAsia="en-GB"/>
            </w:rPr>
          </w:pPr>
          <w:hyperlink w:anchor="_Toc500689823" w:history="1">
            <w:r w:rsidRPr="00652B97">
              <w:rPr>
                <w:rStyle w:val="Hyperlink"/>
                <w:noProof/>
                <w:lang w:val="fi-FI"/>
              </w:rPr>
              <w:t>Mitä on maalämpö?</w:t>
            </w:r>
            <w:r>
              <w:rPr>
                <w:noProof/>
                <w:webHidden/>
              </w:rPr>
              <w:tab/>
            </w:r>
            <w:r>
              <w:rPr>
                <w:noProof/>
                <w:webHidden/>
              </w:rPr>
              <w:fldChar w:fldCharType="begin"/>
            </w:r>
            <w:r>
              <w:rPr>
                <w:noProof/>
                <w:webHidden/>
              </w:rPr>
              <w:instrText xml:space="preserve"> PAGEREF _Toc500689823 \h </w:instrText>
            </w:r>
            <w:r>
              <w:rPr>
                <w:noProof/>
                <w:webHidden/>
              </w:rPr>
            </w:r>
            <w:r>
              <w:rPr>
                <w:noProof/>
                <w:webHidden/>
              </w:rPr>
              <w:fldChar w:fldCharType="separate"/>
            </w:r>
            <w:r>
              <w:rPr>
                <w:noProof/>
                <w:webHidden/>
              </w:rPr>
              <w:t>3</w:t>
            </w:r>
            <w:r>
              <w:rPr>
                <w:noProof/>
                <w:webHidden/>
              </w:rPr>
              <w:fldChar w:fldCharType="end"/>
            </w:r>
          </w:hyperlink>
        </w:p>
        <w:p w14:paraId="4CD0111A" w14:textId="77777777" w:rsidR="00EB30CD" w:rsidRDefault="00EB30CD">
          <w:pPr>
            <w:pStyle w:val="TOC3"/>
            <w:tabs>
              <w:tab w:val="right" w:leader="dot" w:pos="10189"/>
            </w:tabs>
            <w:rPr>
              <w:noProof/>
              <w:sz w:val="24"/>
              <w:szCs w:val="24"/>
              <w:lang w:eastAsia="en-GB"/>
            </w:rPr>
          </w:pPr>
          <w:hyperlink w:anchor="_Toc500689824" w:history="1">
            <w:r w:rsidRPr="00652B97">
              <w:rPr>
                <w:rStyle w:val="Hyperlink"/>
                <w:noProof/>
              </w:rPr>
              <w:t>Maalämmön hinnan muodostus</w:t>
            </w:r>
            <w:r>
              <w:rPr>
                <w:noProof/>
                <w:webHidden/>
              </w:rPr>
              <w:tab/>
            </w:r>
            <w:r>
              <w:rPr>
                <w:noProof/>
                <w:webHidden/>
              </w:rPr>
              <w:fldChar w:fldCharType="begin"/>
            </w:r>
            <w:r>
              <w:rPr>
                <w:noProof/>
                <w:webHidden/>
              </w:rPr>
              <w:instrText xml:space="preserve"> PAGEREF _Toc500689824 \h </w:instrText>
            </w:r>
            <w:r>
              <w:rPr>
                <w:noProof/>
                <w:webHidden/>
              </w:rPr>
            </w:r>
            <w:r>
              <w:rPr>
                <w:noProof/>
                <w:webHidden/>
              </w:rPr>
              <w:fldChar w:fldCharType="separate"/>
            </w:r>
            <w:r>
              <w:rPr>
                <w:noProof/>
                <w:webHidden/>
              </w:rPr>
              <w:t>3</w:t>
            </w:r>
            <w:r>
              <w:rPr>
                <w:noProof/>
                <w:webHidden/>
              </w:rPr>
              <w:fldChar w:fldCharType="end"/>
            </w:r>
          </w:hyperlink>
        </w:p>
        <w:p w14:paraId="652D03CF" w14:textId="77777777" w:rsidR="00EB30CD" w:rsidRDefault="00EB30CD">
          <w:pPr>
            <w:pStyle w:val="TOC3"/>
            <w:tabs>
              <w:tab w:val="right" w:leader="dot" w:pos="10189"/>
            </w:tabs>
            <w:rPr>
              <w:noProof/>
              <w:sz w:val="24"/>
              <w:szCs w:val="24"/>
              <w:lang w:eastAsia="en-GB"/>
            </w:rPr>
          </w:pPr>
          <w:hyperlink w:anchor="_Toc500689825" w:history="1">
            <w:r w:rsidRPr="00652B97">
              <w:rPr>
                <w:rStyle w:val="Hyperlink"/>
                <w:noProof/>
                <w:lang w:val="fi-FI" w:eastAsia="en-GB"/>
              </w:rPr>
              <w:t>Maalämmön käyttökustannukset</w:t>
            </w:r>
            <w:r>
              <w:rPr>
                <w:noProof/>
                <w:webHidden/>
              </w:rPr>
              <w:tab/>
            </w:r>
            <w:r>
              <w:rPr>
                <w:noProof/>
                <w:webHidden/>
              </w:rPr>
              <w:fldChar w:fldCharType="begin"/>
            </w:r>
            <w:r>
              <w:rPr>
                <w:noProof/>
                <w:webHidden/>
              </w:rPr>
              <w:instrText xml:space="preserve"> PAGEREF _Toc500689825 \h </w:instrText>
            </w:r>
            <w:r>
              <w:rPr>
                <w:noProof/>
                <w:webHidden/>
              </w:rPr>
            </w:r>
            <w:r>
              <w:rPr>
                <w:noProof/>
                <w:webHidden/>
              </w:rPr>
              <w:fldChar w:fldCharType="separate"/>
            </w:r>
            <w:r>
              <w:rPr>
                <w:noProof/>
                <w:webHidden/>
              </w:rPr>
              <w:t>4</w:t>
            </w:r>
            <w:r>
              <w:rPr>
                <w:noProof/>
                <w:webHidden/>
              </w:rPr>
              <w:fldChar w:fldCharType="end"/>
            </w:r>
          </w:hyperlink>
        </w:p>
        <w:p w14:paraId="0AF81596" w14:textId="77777777" w:rsidR="00EB30CD" w:rsidRDefault="00EB30CD">
          <w:pPr>
            <w:pStyle w:val="TOC3"/>
            <w:tabs>
              <w:tab w:val="right" w:leader="dot" w:pos="10189"/>
            </w:tabs>
            <w:rPr>
              <w:noProof/>
              <w:sz w:val="24"/>
              <w:szCs w:val="24"/>
              <w:lang w:eastAsia="en-GB"/>
            </w:rPr>
          </w:pPr>
          <w:hyperlink w:anchor="_Toc500689826" w:history="1">
            <w:r w:rsidRPr="00652B97">
              <w:rPr>
                <w:rStyle w:val="Hyperlink"/>
                <w:rFonts w:eastAsia="Times New Roman"/>
                <w:noProof/>
                <w:lang w:val="fi-FI" w:eastAsia="en-GB"/>
              </w:rPr>
              <w:t>Maalämpöpumppu</w:t>
            </w:r>
            <w:r>
              <w:rPr>
                <w:noProof/>
                <w:webHidden/>
              </w:rPr>
              <w:tab/>
            </w:r>
            <w:r>
              <w:rPr>
                <w:noProof/>
                <w:webHidden/>
              </w:rPr>
              <w:fldChar w:fldCharType="begin"/>
            </w:r>
            <w:r>
              <w:rPr>
                <w:noProof/>
                <w:webHidden/>
              </w:rPr>
              <w:instrText xml:space="preserve"> PAGEREF _Toc500689826 \h </w:instrText>
            </w:r>
            <w:r>
              <w:rPr>
                <w:noProof/>
                <w:webHidden/>
              </w:rPr>
            </w:r>
            <w:r>
              <w:rPr>
                <w:noProof/>
                <w:webHidden/>
              </w:rPr>
              <w:fldChar w:fldCharType="separate"/>
            </w:r>
            <w:r>
              <w:rPr>
                <w:noProof/>
                <w:webHidden/>
              </w:rPr>
              <w:t>4</w:t>
            </w:r>
            <w:r>
              <w:rPr>
                <w:noProof/>
                <w:webHidden/>
              </w:rPr>
              <w:fldChar w:fldCharType="end"/>
            </w:r>
          </w:hyperlink>
        </w:p>
        <w:p w14:paraId="6A60D8DB" w14:textId="77777777" w:rsidR="00EB30CD" w:rsidRDefault="00EB30CD">
          <w:pPr>
            <w:pStyle w:val="TOC3"/>
            <w:tabs>
              <w:tab w:val="right" w:leader="dot" w:pos="10189"/>
            </w:tabs>
            <w:rPr>
              <w:noProof/>
              <w:sz w:val="24"/>
              <w:szCs w:val="24"/>
              <w:lang w:eastAsia="en-GB"/>
            </w:rPr>
          </w:pPr>
          <w:hyperlink w:anchor="_Toc500689827" w:history="1">
            <w:r w:rsidRPr="00652B97">
              <w:rPr>
                <w:rStyle w:val="Hyperlink"/>
                <w:rFonts w:eastAsia="Times New Roman"/>
                <w:noProof/>
                <w:lang w:val="fi-FI" w:eastAsia="en-GB"/>
              </w:rPr>
              <w:t>Lämmönkeruu</w:t>
            </w:r>
            <w:r>
              <w:rPr>
                <w:noProof/>
                <w:webHidden/>
              </w:rPr>
              <w:tab/>
            </w:r>
            <w:r>
              <w:rPr>
                <w:noProof/>
                <w:webHidden/>
              </w:rPr>
              <w:fldChar w:fldCharType="begin"/>
            </w:r>
            <w:r>
              <w:rPr>
                <w:noProof/>
                <w:webHidden/>
              </w:rPr>
              <w:instrText xml:space="preserve"> PAGEREF _Toc500689827 \h </w:instrText>
            </w:r>
            <w:r>
              <w:rPr>
                <w:noProof/>
                <w:webHidden/>
              </w:rPr>
            </w:r>
            <w:r>
              <w:rPr>
                <w:noProof/>
                <w:webHidden/>
              </w:rPr>
              <w:fldChar w:fldCharType="separate"/>
            </w:r>
            <w:r>
              <w:rPr>
                <w:noProof/>
                <w:webHidden/>
              </w:rPr>
              <w:t>4</w:t>
            </w:r>
            <w:r>
              <w:rPr>
                <w:noProof/>
                <w:webHidden/>
              </w:rPr>
              <w:fldChar w:fldCharType="end"/>
            </w:r>
          </w:hyperlink>
        </w:p>
        <w:p w14:paraId="206C40B2" w14:textId="77777777" w:rsidR="00EB30CD" w:rsidRDefault="00EB30CD">
          <w:pPr>
            <w:pStyle w:val="TOC4"/>
            <w:tabs>
              <w:tab w:val="right" w:leader="dot" w:pos="10189"/>
            </w:tabs>
            <w:rPr>
              <w:noProof/>
              <w:sz w:val="24"/>
              <w:szCs w:val="24"/>
              <w:lang w:eastAsia="en-GB"/>
            </w:rPr>
          </w:pPr>
          <w:hyperlink w:anchor="_Toc500689828" w:history="1">
            <w:r w:rsidRPr="00652B97">
              <w:rPr>
                <w:rStyle w:val="Hyperlink"/>
                <w:noProof/>
                <w:lang w:val="fi-FI" w:eastAsia="en-GB"/>
              </w:rPr>
              <w:t>Porakaivo</w:t>
            </w:r>
            <w:r>
              <w:rPr>
                <w:noProof/>
                <w:webHidden/>
              </w:rPr>
              <w:tab/>
            </w:r>
            <w:r>
              <w:rPr>
                <w:noProof/>
                <w:webHidden/>
              </w:rPr>
              <w:fldChar w:fldCharType="begin"/>
            </w:r>
            <w:r>
              <w:rPr>
                <w:noProof/>
                <w:webHidden/>
              </w:rPr>
              <w:instrText xml:space="preserve"> PAGEREF _Toc500689828 \h </w:instrText>
            </w:r>
            <w:r>
              <w:rPr>
                <w:noProof/>
                <w:webHidden/>
              </w:rPr>
            </w:r>
            <w:r>
              <w:rPr>
                <w:noProof/>
                <w:webHidden/>
              </w:rPr>
              <w:fldChar w:fldCharType="separate"/>
            </w:r>
            <w:r>
              <w:rPr>
                <w:noProof/>
                <w:webHidden/>
              </w:rPr>
              <w:t>4</w:t>
            </w:r>
            <w:r>
              <w:rPr>
                <w:noProof/>
                <w:webHidden/>
              </w:rPr>
              <w:fldChar w:fldCharType="end"/>
            </w:r>
          </w:hyperlink>
        </w:p>
        <w:p w14:paraId="73FABF28" w14:textId="77777777" w:rsidR="00EB30CD" w:rsidRDefault="00EB30CD">
          <w:pPr>
            <w:pStyle w:val="TOC4"/>
            <w:tabs>
              <w:tab w:val="right" w:leader="dot" w:pos="10189"/>
            </w:tabs>
            <w:rPr>
              <w:noProof/>
              <w:sz w:val="24"/>
              <w:szCs w:val="24"/>
              <w:lang w:eastAsia="en-GB"/>
            </w:rPr>
          </w:pPr>
          <w:hyperlink w:anchor="_Toc500689829" w:history="1">
            <w:r w:rsidRPr="00652B97">
              <w:rPr>
                <w:rStyle w:val="Hyperlink"/>
                <w:noProof/>
                <w:lang w:val="fi-FI" w:eastAsia="en-GB"/>
              </w:rPr>
              <w:t>Lämpökaivon poraus</w:t>
            </w:r>
            <w:r>
              <w:rPr>
                <w:noProof/>
                <w:webHidden/>
              </w:rPr>
              <w:tab/>
            </w:r>
            <w:r>
              <w:rPr>
                <w:noProof/>
                <w:webHidden/>
              </w:rPr>
              <w:fldChar w:fldCharType="begin"/>
            </w:r>
            <w:r>
              <w:rPr>
                <w:noProof/>
                <w:webHidden/>
              </w:rPr>
              <w:instrText xml:space="preserve"> PAGEREF _Toc500689829 \h </w:instrText>
            </w:r>
            <w:r>
              <w:rPr>
                <w:noProof/>
                <w:webHidden/>
              </w:rPr>
            </w:r>
            <w:r>
              <w:rPr>
                <w:noProof/>
                <w:webHidden/>
              </w:rPr>
              <w:fldChar w:fldCharType="separate"/>
            </w:r>
            <w:r>
              <w:rPr>
                <w:noProof/>
                <w:webHidden/>
              </w:rPr>
              <w:t>5</w:t>
            </w:r>
            <w:r>
              <w:rPr>
                <w:noProof/>
                <w:webHidden/>
              </w:rPr>
              <w:fldChar w:fldCharType="end"/>
            </w:r>
          </w:hyperlink>
        </w:p>
        <w:p w14:paraId="75846135" w14:textId="77777777" w:rsidR="00EB30CD" w:rsidRDefault="00EB30CD">
          <w:pPr>
            <w:pStyle w:val="TOC3"/>
            <w:tabs>
              <w:tab w:val="right" w:leader="dot" w:pos="10189"/>
            </w:tabs>
            <w:rPr>
              <w:noProof/>
              <w:sz w:val="24"/>
              <w:szCs w:val="24"/>
              <w:lang w:eastAsia="en-GB"/>
            </w:rPr>
          </w:pPr>
          <w:hyperlink w:anchor="_Toc500689830" w:history="1">
            <w:r w:rsidRPr="00652B97">
              <w:rPr>
                <w:rStyle w:val="Hyperlink"/>
                <w:noProof/>
                <w:lang w:val="fi-FI" w:eastAsia="en-GB"/>
              </w:rPr>
              <w:t>Maalämmön ekologisuus</w:t>
            </w:r>
            <w:r>
              <w:rPr>
                <w:noProof/>
                <w:webHidden/>
              </w:rPr>
              <w:tab/>
            </w:r>
            <w:r>
              <w:rPr>
                <w:noProof/>
                <w:webHidden/>
              </w:rPr>
              <w:fldChar w:fldCharType="begin"/>
            </w:r>
            <w:r>
              <w:rPr>
                <w:noProof/>
                <w:webHidden/>
              </w:rPr>
              <w:instrText xml:space="preserve"> PAGEREF _Toc500689830 \h </w:instrText>
            </w:r>
            <w:r>
              <w:rPr>
                <w:noProof/>
                <w:webHidden/>
              </w:rPr>
            </w:r>
            <w:r>
              <w:rPr>
                <w:noProof/>
                <w:webHidden/>
              </w:rPr>
              <w:fldChar w:fldCharType="separate"/>
            </w:r>
            <w:r>
              <w:rPr>
                <w:noProof/>
                <w:webHidden/>
              </w:rPr>
              <w:t>5</w:t>
            </w:r>
            <w:r>
              <w:rPr>
                <w:noProof/>
                <w:webHidden/>
              </w:rPr>
              <w:fldChar w:fldCharType="end"/>
            </w:r>
          </w:hyperlink>
        </w:p>
        <w:p w14:paraId="72921BDF" w14:textId="77777777" w:rsidR="00EB30CD" w:rsidRDefault="00EB30CD">
          <w:pPr>
            <w:pStyle w:val="TOC3"/>
            <w:tabs>
              <w:tab w:val="right" w:leader="dot" w:pos="10189"/>
            </w:tabs>
            <w:rPr>
              <w:noProof/>
              <w:sz w:val="24"/>
              <w:szCs w:val="24"/>
              <w:lang w:eastAsia="en-GB"/>
            </w:rPr>
          </w:pPr>
          <w:hyperlink w:anchor="_Toc500689831" w:history="1">
            <w:r w:rsidRPr="00652B97">
              <w:rPr>
                <w:rStyle w:val="Hyperlink"/>
                <w:noProof/>
                <w:lang w:val="fi-FI"/>
              </w:rPr>
              <w:t>Lähteet:</w:t>
            </w:r>
            <w:r>
              <w:rPr>
                <w:noProof/>
                <w:webHidden/>
              </w:rPr>
              <w:tab/>
            </w:r>
            <w:r>
              <w:rPr>
                <w:noProof/>
                <w:webHidden/>
              </w:rPr>
              <w:fldChar w:fldCharType="begin"/>
            </w:r>
            <w:r>
              <w:rPr>
                <w:noProof/>
                <w:webHidden/>
              </w:rPr>
              <w:instrText xml:space="preserve"> PAGEREF _Toc500689831 \h </w:instrText>
            </w:r>
            <w:r>
              <w:rPr>
                <w:noProof/>
                <w:webHidden/>
              </w:rPr>
            </w:r>
            <w:r>
              <w:rPr>
                <w:noProof/>
                <w:webHidden/>
              </w:rPr>
              <w:fldChar w:fldCharType="separate"/>
            </w:r>
            <w:r>
              <w:rPr>
                <w:noProof/>
                <w:webHidden/>
              </w:rPr>
              <w:t>6</w:t>
            </w:r>
            <w:r>
              <w:rPr>
                <w:noProof/>
                <w:webHidden/>
              </w:rPr>
              <w:fldChar w:fldCharType="end"/>
            </w:r>
          </w:hyperlink>
        </w:p>
        <w:p w14:paraId="56CCE869" w14:textId="269375F8" w:rsidR="00EB30CD" w:rsidRDefault="00EB30CD">
          <w:r>
            <w:rPr>
              <w:iCs w:val="0"/>
              <w:sz w:val="22"/>
              <w:szCs w:val="22"/>
            </w:rPr>
            <w:fldChar w:fldCharType="end"/>
          </w:r>
        </w:p>
      </w:sdtContent>
    </w:sdt>
    <w:p w14:paraId="6C9CB205" w14:textId="77777777" w:rsidR="004C34B6" w:rsidRDefault="004C34B6">
      <w:pPr>
        <w:rPr>
          <w:rFonts w:asciiTheme="majorHAnsi" w:hAnsiTheme="majorHAnsi"/>
          <w:color w:val="FFFFFF"/>
          <w:sz w:val="28"/>
          <w:szCs w:val="38"/>
          <w:lang w:val="fi-FI"/>
        </w:rPr>
      </w:pPr>
      <w:r>
        <w:rPr>
          <w:lang w:val="fi-FI"/>
        </w:rPr>
        <w:br w:type="page"/>
      </w:r>
    </w:p>
    <w:p w14:paraId="341D4750" w14:textId="5BDDF213" w:rsidR="004B1D1F" w:rsidRDefault="009A7A29" w:rsidP="004C34B6">
      <w:pPr>
        <w:pStyle w:val="Heading3"/>
        <w:rPr>
          <w:lang w:val="fi-FI"/>
        </w:rPr>
      </w:pPr>
      <w:bookmarkStart w:id="1" w:name="_Toc500689822"/>
      <w:r>
        <w:rPr>
          <w:lang w:val="fi-FI"/>
        </w:rPr>
        <w:t>Maalämpö</w:t>
      </w:r>
      <w:bookmarkEnd w:id="1"/>
    </w:p>
    <w:p w14:paraId="4DF7F401" w14:textId="77777777" w:rsidR="002C2A25" w:rsidRPr="003B4DDC" w:rsidRDefault="002C2A25" w:rsidP="002C2A25">
      <w:pPr>
        <w:spacing w:after="0" w:line="240" w:lineRule="auto"/>
        <w:rPr>
          <w:rFonts w:ascii="Calibri" w:eastAsia="Times New Roman" w:hAnsi="Calibri" w:cs="Times New Roman"/>
          <w:sz w:val="24"/>
          <w:szCs w:val="24"/>
          <w:lang w:val="fi-FI" w:eastAsia="en-GB"/>
        </w:rPr>
      </w:pPr>
      <w:r w:rsidRPr="003B4DDC">
        <w:rPr>
          <w:rFonts w:ascii="Calibri" w:eastAsia="Times New Roman" w:hAnsi="Calibri" w:cs="Arial"/>
          <w:color w:val="000000"/>
          <w:sz w:val="24"/>
          <w:szCs w:val="24"/>
          <w:shd w:val="clear" w:color="auto" w:fill="FFFFFF"/>
          <w:lang w:val="fi-FI" w:eastAsia="en-GB"/>
        </w:rPr>
        <w:t>Maalämpö on ekologinen, halpa ja auringosta maaperään sitoutunut, uusiutuva energianlähde.</w:t>
      </w:r>
    </w:p>
    <w:p w14:paraId="3C5896FA" w14:textId="77777777" w:rsidR="002C2A25" w:rsidRDefault="002C2A25" w:rsidP="009A7A29">
      <w:pPr>
        <w:rPr>
          <w:lang w:val="fi-FI"/>
        </w:rPr>
      </w:pPr>
    </w:p>
    <w:p w14:paraId="27E94BF0" w14:textId="531D58D2" w:rsidR="002C2A25" w:rsidRDefault="002C2A25" w:rsidP="002C2A25">
      <w:pPr>
        <w:pStyle w:val="Heading3"/>
        <w:rPr>
          <w:lang w:val="fi-FI"/>
        </w:rPr>
      </w:pPr>
      <w:bookmarkStart w:id="2" w:name="_Toc500689823"/>
      <w:r>
        <w:rPr>
          <w:lang w:val="fi-FI"/>
        </w:rPr>
        <w:t>Mitä on maalämpö?</w:t>
      </w:r>
      <w:bookmarkEnd w:id="2"/>
    </w:p>
    <w:p w14:paraId="733626DE" w14:textId="77777777" w:rsidR="002C2A25" w:rsidRPr="003B4DDC" w:rsidRDefault="002C2A25" w:rsidP="002C2A25">
      <w:pPr>
        <w:rPr>
          <w:lang w:val="fi-FI" w:eastAsia="en-GB"/>
        </w:rPr>
      </w:pPr>
      <w:r w:rsidRPr="003B4DDC">
        <w:rPr>
          <w:lang w:val="fi-FI"/>
        </w:rPr>
        <w:t>Maalämpö on luonnon oma lämpövarasto. Auringon säteily ja maapallon ytimen hehku lämmittävät maaperää, kalliota ja vesistöjä. Lämpö saadaan talteen lämmönkeruuputkistolla ja maalämpöpumpulla, ja se jaetaan rakennukseen vesikiertoisten patterien tai vesikiertoisen lattialämmityksen avulla. Maalämmön avulla lämpenee myös käyttövesi</w:t>
      </w:r>
      <w:r>
        <w:rPr>
          <w:lang w:val="fi-FI"/>
        </w:rPr>
        <w:t>.</w:t>
      </w:r>
    </w:p>
    <w:p w14:paraId="7F7E16E5" w14:textId="77777777" w:rsidR="002C2A25" w:rsidRPr="003B4DDC" w:rsidRDefault="002C2A25" w:rsidP="002C2A25">
      <w:pPr>
        <w:rPr>
          <w:lang w:val="fi-FI"/>
        </w:rPr>
      </w:pPr>
      <w:r w:rsidRPr="003B4DDC">
        <w:rPr>
          <w:lang w:val="fi-FI"/>
        </w:rPr>
        <w:t>Yleensä lämmönkeruuputkisto asennetaan kallioon porattuun syvään lämpökaivoon. Suuremmalle maa-alueelle putkisto voidaan asentaa myös vaakatasoon maan alle reilun metrin syvyyteen. Jos rakennuksen läheisyydessä on sopiva vesistö, putkisto voidaan sijoittaa myös siihen.</w:t>
      </w:r>
    </w:p>
    <w:p w14:paraId="52DEA35B" w14:textId="77777777" w:rsidR="002C2A25" w:rsidRDefault="002C2A25" w:rsidP="002C2A25">
      <w:r w:rsidRPr="003B4DDC">
        <w:rPr>
          <w:lang w:val="fi-FI"/>
        </w:rPr>
        <w:t xml:space="preserve">Maalämpö on nykyään erittäin suosittu lämmitysmuoto, koska se tulee ajan myötä huomattavasti edullisemmaksi kuin esimerkiksi öljylämmitys, sähkölämmitys tai kaukolämpö. </w:t>
      </w:r>
      <w:proofErr w:type="spellStart"/>
      <w:r w:rsidRPr="003B4DDC">
        <w:t>Uusiutuvana</w:t>
      </w:r>
      <w:proofErr w:type="spellEnd"/>
      <w:r w:rsidRPr="003B4DDC">
        <w:t xml:space="preserve"> </w:t>
      </w:r>
      <w:proofErr w:type="spellStart"/>
      <w:r w:rsidRPr="003B4DDC">
        <w:t>ja</w:t>
      </w:r>
      <w:proofErr w:type="spellEnd"/>
      <w:r w:rsidRPr="003B4DDC">
        <w:t xml:space="preserve"> </w:t>
      </w:r>
      <w:proofErr w:type="spellStart"/>
      <w:r w:rsidRPr="003B4DDC">
        <w:t>puhtaana</w:t>
      </w:r>
      <w:proofErr w:type="spellEnd"/>
      <w:r w:rsidRPr="003B4DDC">
        <w:t xml:space="preserve"> </w:t>
      </w:r>
      <w:proofErr w:type="spellStart"/>
      <w:r w:rsidRPr="003B4DDC">
        <w:t>energianlähteenä</w:t>
      </w:r>
      <w:proofErr w:type="spellEnd"/>
      <w:r w:rsidRPr="003B4DDC">
        <w:t xml:space="preserve"> </w:t>
      </w:r>
      <w:proofErr w:type="spellStart"/>
      <w:r w:rsidRPr="003B4DDC">
        <w:t>maalämpö</w:t>
      </w:r>
      <w:proofErr w:type="spellEnd"/>
      <w:r w:rsidRPr="003B4DDC">
        <w:t xml:space="preserve"> on </w:t>
      </w:r>
      <w:proofErr w:type="spellStart"/>
      <w:r w:rsidRPr="003B4DDC">
        <w:t>kestävä</w:t>
      </w:r>
      <w:proofErr w:type="spellEnd"/>
      <w:r w:rsidRPr="003B4DDC">
        <w:t xml:space="preserve"> </w:t>
      </w:r>
      <w:proofErr w:type="spellStart"/>
      <w:r w:rsidRPr="003B4DDC">
        <w:t>valinta</w:t>
      </w:r>
      <w:proofErr w:type="spellEnd"/>
      <w:r w:rsidRPr="003B4DDC">
        <w:t>.</w:t>
      </w:r>
    </w:p>
    <w:p w14:paraId="422DA91C" w14:textId="77777777" w:rsidR="002C2A25" w:rsidRDefault="002C2A25" w:rsidP="002C2A25"/>
    <w:p w14:paraId="30209F48" w14:textId="3D525FB8" w:rsidR="002C2A25" w:rsidRDefault="002C2A25" w:rsidP="002C2A25">
      <w:pPr>
        <w:pStyle w:val="Heading3"/>
      </w:pPr>
      <w:bookmarkStart w:id="3" w:name="_Toc500689824"/>
      <w:proofErr w:type="spellStart"/>
      <w:r>
        <w:t>Maalämmön</w:t>
      </w:r>
      <w:proofErr w:type="spellEnd"/>
      <w:r>
        <w:t xml:space="preserve"> </w:t>
      </w:r>
      <w:proofErr w:type="spellStart"/>
      <w:r>
        <w:t>hinnan</w:t>
      </w:r>
      <w:proofErr w:type="spellEnd"/>
      <w:r>
        <w:t xml:space="preserve"> </w:t>
      </w:r>
      <w:proofErr w:type="spellStart"/>
      <w:r>
        <w:t>muodostus</w:t>
      </w:r>
      <w:bookmarkEnd w:id="3"/>
      <w:proofErr w:type="spellEnd"/>
    </w:p>
    <w:p w14:paraId="5A88A106" w14:textId="13014139" w:rsidR="002C2A25" w:rsidRPr="002C2A25" w:rsidRDefault="002C2A25" w:rsidP="002C2A25">
      <w:pPr>
        <w:rPr>
          <w:rFonts w:eastAsia="Times New Roman"/>
          <w:lang w:val="fi-FI" w:eastAsia="en-GB"/>
        </w:rPr>
      </w:pPr>
      <w:r w:rsidRPr="002C2A25">
        <w:rPr>
          <w:rFonts w:eastAsia="Times New Roman"/>
          <w:lang w:val="fi-FI" w:eastAsia="en-GB"/>
        </w:rPr>
        <w:br/>
        <w:t>Maalämpöjärjestelmän hankkiminen on kannattava sijoitus sekä omakotitaloon että suurempaan asuin- tai liikekiinteistöön. Säästöt lämmityskustannuksissa ovat maalämmöllä yleensä suuremmat kuin maalämpöä varten otetun lainan lyhennys- ja korkokustannukset, joten maalämpö säästää rahaa heti asentamisestaan lähtien. </w:t>
      </w:r>
    </w:p>
    <w:p w14:paraId="100E13B2" w14:textId="708570EB" w:rsidR="002C2A25" w:rsidRPr="002C2A25" w:rsidRDefault="002C2A25" w:rsidP="002C2A25">
      <w:pPr>
        <w:rPr>
          <w:rFonts w:eastAsia="Times New Roman"/>
          <w:lang w:val="fi-FI" w:eastAsia="en-GB"/>
        </w:rPr>
      </w:pPr>
      <w:r w:rsidRPr="002C2A25">
        <w:rPr>
          <w:rFonts w:eastAsia="Times New Roman"/>
          <w:lang w:val="fi-FI" w:eastAsia="en-GB"/>
        </w:rPr>
        <w:t>Maalämmön hinta riippuu rakennuksen lämmitysenergian ja lämmitystehon tarpeesta. Maalämmön hinta muodostuu lämpökaivon porauksesta, maalämpöpumpusta, mahdollisesta erillisestä puskurivaraajasta ja lämpimän käyttöveden varaajasta sekä asennustyöstä. Lämpökaivojen syvyys, laitteiden teho ja varaajien tilavuus mitoitetaan huolellisesti vastaamaan rakennuksen tarpeita. Suuremmissa asuinkiinteistöissä ja liikekiinteistöissä lämpökaivoja, maalämpöpumppuja ja varaajia voidaan tarvita useampia.</w:t>
      </w:r>
    </w:p>
    <w:p w14:paraId="217E86A5" w14:textId="36D7622E" w:rsidR="002C2A25" w:rsidRPr="002C2A25" w:rsidRDefault="002C2A25" w:rsidP="002C2A25">
      <w:pPr>
        <w:rPr>
          <w:rFonts w:eastAsia="Times New Roman"/>
          <w:lang w:val="fi-FI" w:eastAsia="en-GB"/>
        </w:rPr>
      </w:pPr>
      <w:r w:rsidRPr="002C2A25">
        <w:rPr>
          <w:rFonts w:eastAsia="Times New Roman"/>
          <w:lang w:val="fi-FI" w:eastAsia="en-GB"/>
        </w:rPr>
        <w:t>Maalämmön hinnasta suuri osa muodostuu porauksesta. Porauksen hinta riippuu energiakaivojen määrästä ja syvyydestä. Myös maakerroksen paksuus kallioperän päällä vaikuttaa porauksen hintaan. Maakerroksen poraus on noin kaksi kertaa kalliimpaa kuin kallioporaus, koska maaporauksessa käytetään teräsputkea, joka estää maa-aineksen sortumisen lämpökaivoon. Suomessa maakerroksen paksuus nostaa hyvin harvoin porauksen hintaa merkittävästi, koska kallioperä on lähes kaikkialla lähellä maan pintaa. Etelä-Suomen alueella maakerroksen paksuus vaihtelee tavallisesti muutamista metreistä muutamiin kymmeniin metreihin. </w:t>
      </w:r>
    </w:p>
    <w:p w14:paraId="65E08E1B" w14:textId="7FDE5925" w:rsidR="002C2A25" w:rsidRPr="002C2A25" w:rsidRDefault="002C2A25" w:rsidP="002C2A25">
      <w:pPr>
        <w:rPr>
          <w:lang w:val="fi-FI" w:eastAsia="en-GB"/>
        </w:rPr>
      </w:pPr>
      <w:r w:rsidRPr="002C2A25">
        <w:rPr>
          <w:lang w:val="fi-FI" w:eastAsia="en-GB"/>
        </w:rPr>
        <w:t xml:space="preserve">Maalämpöjärjestelmään valitaan maalämpöpumppu, jonka ominaisuudet ja teho vastaavat parhaiten rakennuksen tarpeita. </w:t>
      </w:r>
    </w:p>
    <w:p w14:paraId="72B8A1B5" w14:textId="730C8161" w:rsidR="00AD740F" w:rsidRDefault="002C2A25" w:rsidP="002C2A25">
      <w:pPr>
        <w:rPr>
          <w:lang w:val="fi-FI" w:eastAsia="en-GB"/>
        </w:rPr>
      </w:pPr>
      <w:r w:rsidRPr="002C2A25">
        <w:rPr>
          <w:lang w:val="fi-FI" w:eastAsia="en-GB"/>
        </w:rPr>
        <w:t xml:space="preserve">Rivi- ja kerrostalojen sekä liikekiinteistöjen maalämpöpumppujen teho on yleensä 22 kW–90 kW, ja maalämpöpumppuja voi olla useita. Suurimmissa asuin- ja liikekiinteistöissä maalämpöpumppujen yhteenlaskettu teho voi olla useita satoja kilowatteja. </w:t>
      </w:r>
      <w:r w:rsidR="00AD740F">
        <w:rPr>
          <w:lang w:val="fi-FI" w:eastAsia="en-GB"/>
        </w:rPr>
        <w:br/>
      </w:r>
    </w:p>
    <w:p w14:paraId="432B669E" w14:textId="578325D1" w:rsidR="002C2A25" w:rsidRDefault="00AD740F" w:rsidP="002C2A25">
      <w:pPr>
        <w:rPr>
          <w:lang w:val="fi-FI" w:eastAsia="en-GB"/>
        </w:rPr>
      </w:pPr>
      <w:r>
        <w:rPr>
          <w:lang w:val="fi-FI" w:eastAsia="en-GB"/>
        </w:rPr>
        <w:br w:type="page"/>
      </w:r>
    </w:p>
    <w:p w14:paraId="25F00751" w14:textId="5BDB9E1B" w:rsidR="00AD740F" w:rsidRDefault="00AD740F" w:rsidP="00AD740F">
      <w:pPr>
        <w:pStyle w:val="Heading3"/>
        <w:rPr>
          <w:lang w:val="fi-FI" w:eastAsia="en-GB"/>
        </w:rPr>
      </w:pPr>
      <w:bookmarkStart w:id="4" w:name="_Toc500689825"/>
      <w:r>
        <w:rPr>
          <w:lang w:val="fi-FI" w:eastAsia="en-GB"/>
        </w:rPr>
        <w:t>Maalämmön käyttökustannukset</w:t>
      </w:r>
      <w:bookmarkEnd w:id="4"/>
    </w:p>
    <w:p w14:paraId="6CC76E66" w14:textId="77777777" w:rsidR="00AD740F" w:rsidRDefault="00AD740F" w:rsidP="00AD740F">
      <w:pPr>
        <w:rPr>
          <w:rFonts w:eastAsia="Times New Roman"/>
          <w:shd w:val="clear" w:color="auto" w:fill="FAFAFA"/>
          <w:lang w:val="fi-FI" w:eastAsia="en-GB"/>
        </w:rPr>
      </w:pPr>
      <w:r w:rsidRPr="00AD740F">
        <w:rPr>
          <w:rFonts w:eastAsia="Times New Roman"/>
          <w:shd w:val="clear" w:color="auto" w:fill="FAFAFA"/>
          <w:lang w:val="fi-FI" w:eastAsia="en-GB"/>
        </w:rPr>
        <w:t>Maalämmön edulliset käyttökustannukset ovat yleisin syy maalämpöjärjestelmän hankkimiselle. Maalämmön tuottamilla säästöillä voidaan tavallisesti kattaa lainan lyhennys- ja korkokustannukset, ja rahaa jää sen jälkeen vielä yli. Itse maalämpö on ilmaista, uusiutuvaa energiaa, mutta maalämpöpumppu tarvitsee toimiakseen sähköä. Maalämpöpumpun sähkönkulutus on kuitenkin vain noin 30 % esimerkiksi sähkölämmityksen, öljylämmityksen tai kaukolämmityksen energiankulutuksesta. Maalämpöpumpulle voidaan haluttaessa tuottaa sähköä myös esimerkiksi aurinkopaneeleilla, jolloin järjestelmästä saadaan vielä omavaraisempi, ja maalämmön kustannukset pienenevät entisestään. Kun maalämpöjärjestelmä on mitoitettu, suunniteltu ja asennettu oikein, maalämmön sähkönkulutus on pienin mahdollinen, ja saavutetaan parhaat säästöt.</w:t>
      </w:r>
    </w:p>
    <w:p w14:paraId="711888B5" w14:textId="163E60F9" w:rsidR="00DA7EE2" w:rsidRDefault="00DA7EE2" w:rsidP="00DA7EE2">
      <w:pPr>
        <w:pStyle w:val="Heading3"/>
        <w:rPr>
          <w:rFonts w:eastAsia="Times New Roman"/>
          <w:lang w:val="fi-FI" w:eastAsia="en-GB"/>
        </w:rPr>
      </w:pPr>
      <w:bookmarkStart w:id="5" w:name="_Toc500689826"/>
      <w:r>
        <w:rPr>
          <w:rFonts w:eastAsia="Times New Roman"/>
          <w:lang w:val="fi-FI" w:eastAsia="en-GB"/>
        </w:rPr>
        <w:t>Maalämpöpumppu</w:t>
      </w:r>
      <w:bookmarkEnd w:id="5"/>
    </w:p>
    <w:p w14:paraId="12D435EB" w14:textId="10378D5E" w:rsidR="00DA7EE2" w:rsidRPr="00DA7EE2" w:rsidRDefault="00DA7EE2" w:rsidP="00DA7EE2">
      <w:pPr>
        <w:rPr>
          <w:rFonts w:eastAsia="Times New Roman"/>
          <w:lang w:val="fi-FI" w:eastAsia="en-GB"/>
        </w:rPr>
      </w:pPr>
      <w:r w:rsidRPr="00DA7EE2">
        <w:rPr>
          <w:rFonts w:eastAsia="Times New Roman"/>
          <w:lang w:val="fi-FI" w:eastAsia="en-GB"/>
        </w:rPr>
        <w:br/>
        <w:t>Maalämpöpumpun avulla siirretään kallioperästä kerätty lämpö talon lämmitysjärjestelmään ja käyttöveteen. Kun lämmönkeruuneste kiertää lämmönkeruuputkistossa, se lämpenee 1–4-asteiseksi. Maalämpöpumpun höyrystimen läpi kulkiessaan lämmönkeruuneste lämmittää höyrystimen kylmäaineen. Kylmäaine alkaa kiehua ja muuttuu kaasuksi. Maalämpöpumpun kompressori puristaa kaasun korkeampaan paineeseen, ja se kuumenee +50–+120 asteeseen. Kuuma kaasu johdetaan lauhduttimeen, jossa se tiivistyy nesteeksi ja siirtää lämmön vesikiertoiseen lämmitysjärjestelmään ja käyttövesivaraajaan. Maalämpöpumppu toimii siis samalla periaatteella kuin jääkaappi, joka kerää lämpöä sisältään ja siirtää sen lauhduttimen avulla huonetilaan.</w:t>
      </w:r>
    </w:p>
    <w:p w14:paraId="16665D23" w14:textId="6155BC7F" w:rsidR="00DA7EE2" w:rsidRPr="00DA7EE2" w:rsidRDefault="00DA7EE2" w:rsidP="00DA7EE2">
      <w:pPr>
        <w:rPr>
          <w:rFonts w:eastAsia="Times New Roman"/>
          <w:lang w:val="fi-FI" w:eastAsia="en-GB"/>
        </w:rPr>
      </w:pPr>
      <w:r w:rsidRPr="00DA7EE2">
        <w:rPr>
          <w:rFonts w:eastAsia="Times New Roman"/>
          <w:lang w:val="fi-FI" w:eastAsia="en-GB"/>
        </w:rPr>
        <w:t xml:space="preserve">Kuten jääkaappi, maalämpöpumppukin toimii sähköllä. Lämpöpumppu kuitenkin tuottaa kolmin- tai nelinkertaisen, parhaassa tapauksessa jopa viisinkertaisen määrän lämpöenergiaa käyttämäänsä sähköenergiaan verrattuna. Energian lisäksi maalämpöpumppu säästää usein tilaa. </w:t>
      </w:r>
    </w:p>
    <w:p w14:paraId="700FC7C7" w14:textId="15F6510A" w:rsidR="00DA7EE2" w:rsidRDefault="004C34B6" w:rsidP="00DA7EE2">
      <w:pPr>
        <w:pStyle w:val="Heading3"/>
        <w:rPr>
          <w:rFonts w:eastAsia="Times New Roman"/>
          <w:lang w:val="fi-FI" w:eastAsia="en-GB"/>
        </w:rPr>
      </w:pPr>
      <w:bookmarkStart w:id="6" w:name="_Toc500689827"/>
      <w:r>
        <w:rPr>
          <w:rFonts w:eastAsia="Times New Roman"/>
          <w:lang w:val="fi-FI" w:eastAsia="en-GB"/>
        </w:rPr>
        <w:t>L</w:t>
      </w:r>
      <w:r w:rsidR="00DA7EE2">
        <w:rPr>
          <w:rFonts w:eastAsia="Times New Roman"/>
          <w:lang w:val="fi-FI" w:eastAsia="en-GB"/>
        </w:rPr>
        <w:t>ämmönkeruu</w:t>
      </w:r>
      <w:bookmarkEnd w:id="6"/>
    </w:p>
    <w:p w14:paraId="425EFFE2" w14:textId="569E5033" w:rsidR="00610853" w:rsidRPr="00610853" w:rsidRDefault="00610853" w:rsidP="00610853">
      <w:pPr>
        <w:rPr>
          <w:rFonts w:ascii="Times New Roman" w:eastAsia="Times New Roman" w:hAnsi="Times New Roman"/>
          <w:lang w:val="fi-FI" w:eastAsia="en-GB"/>
        </w:rPr>
      </w:pPr>
      <w:r w:rsidRPr="00610853">
        <w:rPr>
          <w:rFonts w:eastAsia="Times New Roman"/>
          <w:shd w:val="clear" w:color="auto" w:fill="FAFAFA"/>
          <w:lang w:val="fi-FI" w:eastAsia="en-GB"/>
        </w:rPr>
        <w:t>Lämmönkeruupiiri on putkisto, jossa maalämpöpumppu kierrättää lämmönkeruunestettä. Lämmönkeruuneste on jäätymätöntä veden ja bioetanolin eli luonnollisen alkoholin seosta. Tavallisimmin lämmönkeruupiiri asennetaan kallioperään porattuun lämpökaivoon, sillä kallioperä on energiatehokkain lämmön lähde, ja lämpökaivossa putkisto on parhaassa suojassa</w:t>
      </w:r>
    </w:p>
    <w:p w14:paraId="4E7449DF" w14:textId="253F3D57" w:rsidR="00DA7EE2" w:rsidRDefault="00DA7EE2" w:rsidP="00DA7EE2">
      <w:pPr>
        <w:pStyle w:val="Heading4"/>
        <w:rPr>
          <w:lang w:val="fi-FI" w:eastAsia="en-GB"/>
        </w:rPr>
      </w:pPr>
      <w:bookmarkStart w:id="7" w:name="_Toc500689828"/>
      <w:r>
        <w:rPr>
          <w:lang w:val="fi-FI" w:eastAsia="en-GB"/>
        </w:rPr>
        <w:t>Porakaivo</w:t>
      </w:r>
      <w:bookmarkEnd w:id="7"/>
    </w:p>
    <w:p w14:paraId="0672532D" w14:textId="7F8F89F0" w:rsidR="00610853" w:rsidRPr="00610853" w:rsidRDefault="00610853" w:rsidP="00610853">
      <w:pPr>
        <w:rPr>
          <w:rFonts w:eastAsia="Times New Roman"/>
          <w:lang w:val="fi-FI" w:eastAsia="en-GB"/>
        </w:rPr>
      </w:pPr>
      <w:r w:rsidRPr="00610853">
        <w:rPr>
          <w:rFonts w:eastAsia="Times New Roman"/>
          <w:lang w:val="fi-FI" w:eastAsia="en-GB"/>
        </w:rPr>
        <w:t>Lämmönkeruuputkistoa varten porataan tavallisesti 100–300 metriä syvä lämpökaivo eli energiakaivo. Porakaivon syvyys mitoitetaan rakennuksen lämmitysenergian ja lämmitystehon tarpeen mukaiseksi.</w:t>
      </w:r>
    </w:p>
    <w:p w14:paraId="35CDC231" w14:textId="12A440E9" w:rsidR="00610853" w:rsidRPr="00610853" w:rsidRDefault="00610853" w:rsidP="00610853">
      <w:pPr>
        <w:rPr>
          <w:rFonts w:eastAsia="Times New Roman"/>
          <w:lang w:val="fi-FI" w:eastAsia="en-GB"/>
        </w:rPr>
      </w:pPr>
      <w:r w:rsidRPr="00610853">
        <w:rPr>
          <w:rFonts w:eastAsia="Times New Roman"/>
          <w:lang w:val="fi-FI" w:eastAsia="en-GB"/>
        </w:rPr>
        <w:t>Kun kyseessä on lämmitysjärjestelmän vaihto, energiakaivo ja koko maalämpöjärjestelmä mitoitetaan toteutuneen energiankulutuksen perusteella. Ammattitaitoinen mitoittaja huolehtii siitä, että porakaivon syvyys sekä lämpöpumpun tyyppi ja teho sopivat yhteen parhaalla mahdollisella tavalla.</w:t>
      </w:r>
    </w:p>
    <w:p w14:paraId="127797A9" w14:textId="6C4A62C9" w:rsidR="00610853" w:rsidRPr="00610853" w:rsidRDefault="00610853" w:rsidP="00610853">
      <w:pPr>
        <w:rPr>
          <w:rFonts w:eastAsia="Times New Roman"/>
          <w:lang w:val="fi-FI" w:eastAsia="en-GB"/>
        </w:rPr>
      </w:pPr>
      <w:r w:rsidRPr="00610853">
        <w:rPr>
          <w:rFonts w:eastAsia="Times New Roman"/>
          <w:lang w:val="fi-FI" w:eastAsia="en-GB"/>
        </w:rPr>
        <w:t>Lämpökaivo on täynnä pohjavettä, ja lämpö siirtyy kalliosta lämmönkeruuputkistoon veden välityksellä. Koska vesi ei johda lämpöä kovin hyvin, lämmönkeruuputket on hyvä sijoittaa mahdollisimman lähelle kallion seinämää. Nykyisissä lämpökaivoissa, joiden halkaisija on tavallisesti 115 millimetriä, putkisto saadaan lähemmäksi kallion seinämää kun 140 millimetrin lämpökaivoissa, jotka olivat aiemmin yleisimpiä. Aiemmat lämpökaivot olivat halkaisijaltaan suurempia kuin nykyiset, koska lämpökaivot porattiin samalla tekniikalla kuin vesikaivot.</w:t>
      </w:r>
    </w:p>
    <w:p w14:paraId="6AA844AA" w14:textId="77777777" w:rsidR="00610853" w:rsidRDefault="00610853">
      <w:pPr>
        <w:rPr>
          <w:rFonts w:asciiTheme="majorHAnsi" w:eastAsiaTheme="majorEastAsia" w:hAnsiTheme="majorHAnsi" w:cstheme="majorBidi"/>
          <w:b/>
          <w:bCs/>
          <w:color w:val="6B911C" w:themeColor="accent1" w:themeShade="BF"/>
          <w:sz w:val="24"/>
          <w:szCs w:val="22"/>
          <w:lang w:val="fi-FI" w:eastAsia="en-GB"/>
        </w:rPr>
      </w:pPr>
      <w:r>
        <w:rPr>
          <w:lang w:val="fi-FI" w:eastAsia="en-GB"/>
        </w:rPr>
        <w:br w:type="page"/>
      </w:r>
    </w:p>
    <w:p w14:paraId="35B6148D" w14:textId="7CBC9B8C" w:rsidR="00DA7EE2" w:rsidRDefault="00DA7EE2" w:rsidP="00DA7EE2">
      <w:pPr>
        <w:pStyle w:val="Heading4"/>
        <w:rPr>
          <w:lang w:val="fi-FI" w:eastAsia="en-GB"/>
        </w:rPr>
      </w:pPr>
      <w:bookmarkStart w:id="8" w:name="_Toc500689829"/>
      <w:r>
        <w:rPr>
          <w:lang w:val="fi-FI" w:eastAsia="en-GB"/>
        </w:rPr>
        <w:t>Lämpökaivon poraus</w:t>
      </w:r>
      <w:bookmarkEnd w:id="8"/>
    </w:p>
    <w:p w14:paraId="0A8FDAF3" w14:textId="7F454E68" w:rsidR="00610853" w:rsidRPr="00610853" w:rsidRDefault="00610853" w:rsidP="00610853">
      <w:pPr>
        <w:rPr>
          <w:lang w:val="fi-FI" w:eastAsia="en-GB"/>
        </w:rPr>
      </w:pPr>
      <w:r>
        <w:rPr>
          <w:lang w:val="fi-FI" w:eastAsia="en-GB"/>
        </w:rPr>
        <w:t>L</w:t>
      </w:r>
      <w:r w:rsidRPr="00610853">
        <w:rPr>
          <w:lang w:val="fi-FI" w:eastAsia="en-GB"/>
        </w:rPr>
        <w:t>ämpökaivo voidaan porata pienellekin tontille. Lämpökaivo on parasta porata mahdollisimman lähelle rakennuksen teknistä tilaa, kuitenkin vähintään kolmen metrin päähän rakennuksen seinästä. Poikkeustapauksissa lämpökaivo voidaan porata myös lähemmäksi rakennuksen seinää.</w:t>
      </w:r>
    </w:p>
    <w:p w14:paraId="690E697C" w14:textId="7B7F620E" w:rsidR="00610853" w:rsidRPr="00610853" w:rsidRDefault="00610853" w:rsidP="00610853">
      <w:pPr>
        <w:rPr>
          <w:lang w:val="fi-FI" w:eastAsia="en-GB"/>
        </w:rPr>
      </w:pPr>
      <w:r w:rsidRPr="00610853">
        <w:rPr>
          <w:lang w:val="fi-FI" w:eastAsia="en-GB"/>
        </w:rPr>
        <w:t>Lämpökaivo porataan porauskalustolla, johon kuuluvat poravaunu, pölynsidontakontti ja kuorma-auton kuljettama kompressoriyksikkö. Näistä ainoastaan poravaunu täytyy ajaa tontille. Maakerroksen läpi porataan teräsputkiporauksella. Kun päästään kallioperään asti, kaivoon alkaa tavallisesti tihkua pohjavettä, joka vähitellen täyttää energiakaivon. Valmiissa energiakaivossa kallioseinämän lämpö siirtyy lämmönkeruuputkistoon veden välityksellä. Jos kallioperä on niin ehjä, että lämpökaivoon ei tule pohjavettä halkeamia pitkin, lämpökaivo täytetään vesijohtovedellä. Ehjä kallionseinämä pitää vesijohtoveden lämpökaivossa, ja täytetyn lämpökaivon pinta asettuu vähitellen ympäröivän pohjaveden pinnan tasolle. Energiakaivo, joka on täytetty vedellä, toimii siis lämmön lähteenä yhtä hyvin kuin energiakaivo, johon vesi tihkuu porauksen aikana.</w:t>
      </w:r>
    </w:p>
    <w:p w14:paraId="4AAE31FA" w14:textId="128DF47A" w:rsidR="00610853" w:rsidRPr="00610853" w:rsidRDefault="00610853" w:rsidP="004C34B6">
      <w:pPr>
        <w:rPr>
          <w:lang w:val="fi-FI" w:eastAsia="en-GB"/>
        </w:rPr>
      </w:pPr>
      <w:r w:rsidRPr="00610853">
        <w:rPr>
          <w:lang w:val="fi-FI" w:eastAsia="en-GB"/>
        </w:rPr>
        <w:t>Porauksessa syntyy kivipölyä, joka sidotaan veteen ja siirretään pölynsiirtoputkella pölynsidontakonttiin. Tontille ei jää porauksesta merkittäviä jälkiä eikä kivipölykasoja. Tavallisesti lämpökaivon poraaminen kestää yhden päivän, mutta jos peruskallion päällä on paksu, yli 50-metrinen maakerros, poraus saattaa kestää päivän tai kaksi kauemmin. Lämpökaivon poraukseen tarvitaan toimenpidelupa, joka haetaan kirjallisesti kunnan rakennusvalvontaviranomaiselta. Ammattitaitoinen maalämpöyritys hakee toimenpideluvan asiakkaan puolesta. Lämpökaivo ei likaa pohjavettä, joten myös pohjavesialueelle saa tavallisesti porata lämpökaivon. Ainoastaan siinä poikkeustapauksessa, että rakennus on kunnallisen vedenottamon suojavyöhykkeellä, energiakaivoa ei saa porata.</w:t>
      </w:r>
    </w:p>
    <w:p w14:paraId="0094125F" w14:textId="1324C697" w:rsidR="00610853" w:rsidRDefault="004C34B6" w:rsidP="00610853">
      <w:pPr>
        <w:pStyle w:val="Heading3"/>
        <w:rPr>
          <w:lang w:val="fi-FI" w:eastAsia="en-GB"/>
        </w:rPr>
      </w:pPr>
      <w:bookmarkStart w:id="9" w:name="_Toc500689830"/>
      <w:r>
        <w:rPr>
          <w:lang w:val="fi-FI" w:eastAsia="en-GB"/>
        </w:rPr>
        <w:t>M</w:t>
      </w:r>
      <w:r w:rsidR="00610853">
        <w:rPr>
          <w:lang w:val="fi-FI" w:eastAsia="en-GB"/>
        </w:rPr>
        <w:t>aalämmön ekologisuus</w:t>
      </w:r>
      <w:bookmarkEnd w:id="9"/>
    </w:p>
    <w:p w14:paraId="455923ED" w14:textId="3B0C0E14" w:rsidR="00610853" w:rsidRPr="00610853" w:rsidRDefault="00610853" w:rsidP="00610853">
      <w:pPr>
        <w:rPr>
          <w:rFonts w:eastAsia="Times New Roman"/>
          <w:lang w:val="fi-FI" w:eastAsia="en-GB"/>
        </w:rPr>
      </w:pPr>
      <w:r w:rsidRPr="00610853">
        <w:rPr>
          <w:rFonts w:eastAsia="Times New Roman"/>
          <w:lang w:val="fi-FI" w:eastAsia="en-GB"/>
        </w:rPr>
        <w:t>Maalämpö on uusiutuvaa energiaa, joka ei aiheuta hiilidioksidipäästöjä. Maalämmön nostamiseen maaperästä tarvitaan maalämpöpumppu, joka toimii sähköllä. Lämpöpumppu kuitenkin kuluttaa vain pienen osan siitä sähkömäärästä, joka tarvittaisiin esimerkiksi suoraan sähkölämmitykseen.</w:t>
      </w:r>
    </w:p>
    <w:p w14:paraId="1F4AE78E" w14:textId="08C9D78D" w:rsidR="00610853" w:rsidRPr="00610853" w:rsidRDefault="00610853" w:rsidP="00610853">
      <w:pPr>
        <w:rPr>
          <w:rFonts w:eastAsia="Times New Roman"/>
          <w:lang w:val="fi-FI" w:eastAsia="en-GB"/>
        </w:rPr>
      </w:pPr>
      <w:r w:rsidRPr="00610853">
        <w:rPr>
          <w:rFonts w:eastAsia="Times New Roman"/>
          <w:lang w:val="fi-FI" w:eastAsia="en-GB"/>
        </w:rPr>
        <w:t xml:space="preserve">Maalämpö vähentää hiilidioksidipäästöjä noin kaksi kolmasosaa sähkölämmitykseen verrattuna ja noin 60 % öljylämmitykseen verrattuna. </w:t>
      </w:r>
    </w:p>
    <w:p w14:paraId="4B916E60" w14:textId="77777777" w:rsidR="00610853" w:rsidRPr="00610853" w:rsidRDefault="00610853" w:rsidP="00610853">
      <w:pPr>
        <w:rPr>
          <w:lang w:val="fi-FI" w:eastAsia="en-GB"/>
        </w:rPr>
      </w:pPr>
    </w:p>
    <w:p w14:paraId="287002BF" w14:textId="77777777" w:rsidR="00DA7EE2" w:rsidRPr="00DA7EE2" w:rsidRDefault="00DA7EE2" w:rsidP="00DA7EE2">
      <w:pPr>
        <w:rPr>
          <w:rFonts w:eastAsia="Times New Roman"/>
          <w:lang w:val="fi-FI" w:eastAsia="en-GB"/>
        </w:rPr>
      </w:pPr>
    </w:p>
    <w:p w14:paraId="4A5ABE2B" w14:textId="77777777" w:rsidR="00DA7EE2" w:rsidRPr="00DA7EE2" w:rsidRDefault="00DA7EE2" w:rsidP="00DA7EE2">
      <w:pPr>
        <w:rPr>
          <w:lang w:val="fi-FI" w:eastAsia="en-GB"/>
        </w:rPr>
      </w:pPr>
    </w:p>
    <w:p w14:paraId="6C496BCB" w14:textId="5A60EF34" w:rsidR="007953A0" w:rsidRDefault="007953A0">
      <w:pPr>
        <w:rPr>
          <w:lang w:val="fi-FI" w:eastAsia="en-GB"/>
        </w:rPr>
      </w:pPr>
      <w:r>
        <w:rPr>
          <w:lang w:val="fi-FI" w:eastAsia="en-GB"/>
        </w:rPr>
        <w:br w:type="page"/>
      </w:r>
    </w:p>
    <w:p w14:paraId="53C57495" w14:textId="493C3E4A" w:rsidR="002C2A25" w:rsidRDefault="007953A0" w:rsidP="00EB30CD">
      <w:pPr>
        <w:pStyle w:val="Heading3"/>
        <w:rPr>
          <w:lang w:val="fi-FI"/>
        </w:rPr>
      </w:pPr>
      <w:bookmarkStart w:id="10" w:name="_Toc500689831"/>
      <w:r>
        <w:rPr>
          <w:lang w:val="fi-FI"/>
        </w:rPr>
        <w:t>Lähteet:</w:t>
      </w:r>
      <w:bookmarkEnd w:id="10"/>
    </w:p>
    <w:p w14:paraId="59165809" w14:textId="4D673753" w:rsidR="007953A0" w:rsidRPr="002C2A25" w:rsidRDefault="004C34B6" w:rsidP="004C34B6">
      <w:pPr>
        <w:rPr>
          <w:lang w:val="fi-FI"/>
        </w:rPr>
      </w:pPr>
      <w:r w:rsidRPr="004C34B6">
        <w:rPr>
          <w:lang w:val="fi-FI"/>
        </w:rPr>
        <w:t>https://www.tomallensenera.fi</w:t>
      </w:r>
    </w:p>
    <w:sectPr w:rsidR="007953A0" w:rsidRPr="002C2A25" w:rsidSect="004C34B6">
      <w:headerReference w:type="even" r:id="rId8"/>
      <w:headerReference w:type="default" r:id="rId9"/>
      <w:pgSz w:w="11900" w:h="16840"/>
      <w:pgMar w:top="567" w:right="567" w:bottom="816" w:left="1134"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AC820E" w14:textId="77777777" w:rsidR="00505A0C" w:rsidRDefault="00505A0C" w:rsidP="00EB30CD">
      <w:pPr>
        <w:spacing w:after="0" w:line="240" w:lineRule="auto"/>
      </w:pPr>
      <w:r>
        <w:separator/>
      </w:r>
    </w:p>
  </w:endnote>
  <w:endnote w:type="continuationSeparator" w:id="0">
    <w:p w14:paraId="21386ECC" w14:textId="77777777" w:rsidR="00505A0C" w:rsidRDefault="00505A0C" w:rsidP="00EB3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BF867" w14:textId="77777777" w:rsidR="00505A0C" w:rsidRDefault="00505A0C" w:rsidP="00EB30CD">
      <w:pPr>
        <w:spacing w:after="0" w:line="240" w:lineRule="auto"/>
      </w:pPr>
      <w:r>
        <w:separator/>
      </w:r>
    </w:p>
  </w:footnote>
  <w:footnote w:type="continuationSeparator" w:id="0">
    <w:p w14:paraId="0BFDA6F5" w14:textId="77777777" w:rsidR="00505A0C" w:rsidRDefault="00505A0C" w:rsidP="00EB30C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52FD2" w14:textId="77777777" w:rsidR="00EB30CD" w:rsidRDefault="00EB30CD" w:rsidP="008F7F4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3A52BF" w14:textId="77777777" w:rsidR="00EB30CD" w:rsidRDefault="00EB30CD" w:rsidP="00EB30C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5B737" w14:textId="77777777" w:rsidR="00EB30CD" w:rsidRDefault="00EB30CD" w:rsidP="008F7F4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C6EB6">
      <w:rPr>
        <w:rStyle w:val="PageNumber"/>
        <w:noProof/>
      </w:rPr>
      <w:t>2</w:t>
    </w:r>
    <w:r>
      <w:rPr>
        <w:rStyle w:val="PageNumber"/>
      </w:rPr>
      <w:fldChar w:fldCharType="end"/>
    </w:r>
  </w:p>
  <w:p w14:paraId="082105BC" w14:textId="77777777" w:rsidR="00EB30CD" w:rsidRDefault="00EB30CD" w:rsidP="00EB30CD">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911088"/>
    <w:multiLevelType w:val="hybridMultilevel"/>
    <w:tmpl w:val="B89254AA"/>
    <w:lvl w:ilvl="0" w:tplc="5ED0EE4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5"/>
  <w:displayHorizontalDrawingGridEvery w:val="2"/>
  <w:displayVertic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FF"/>
    <w:rsid w:val="000C6EB6"/>
    <w:rsid w:val="00251AFF"/>
    <w:rsid w:val="002C2A25"/>
    <w:rsid w:val="003B7F44"/>
    <w:rsid w:val="004C34B6"/>
    <w:rsid w:val="00505A0C"/>
    <w:rsid w:val="00610853"/>
    <w:rsid w:val="007953A0"/>
    <w:rsid w:val="008F2972"/>
    <w:rsid w:val="009A7A29"/>
    <w:rsid w:val="00AD740F"/>
    <w:rsid w:val="00DA7EE2"/>
    <w:rsid w:val="00EB3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F662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200" w:line="288"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A7A29"/>
    <w:rPr>
      <w:iCs/>
      <w:sz w:val="21"/>
      <w:szCs w:val="21"/>
    </w:rPr>
  </w:style>
  <w:style w:type="paragraph" w:styleId="Heading1">
    <w:name w:val="heading 1"/>
    <w:basedOn w:val="Normal"/>
    <w:next w:val="Normal"/>
    <w:link w:val="Heading1Char"/>
    <w:uiPriority w:val="9"/>
    <w:qFormat/>
    <w:rsid w:val="009A7A29"/>
    <w:pPr>
      <w:pBdr>
        <w:top w:val="single" w:sz="12" w:space="1" w:color="54A021" w:themeColor="accent2"/>
        <w:left w:val="single" w:sz="12" w:space="4" w:color="54A021" w:themeColor="accent2"/>
        <w:bottom w:val="single" w:sz="12" w:space="1" w:color="54A021" w:themeColor="accent2"/>
        <w:right w:val="single" w:sz="12" w:space="4" w:color="54A021" w:themeColor="accent2"/>
      </w:pBdr>
      <w:shd w:val="clear" w:color="auto" w:fill="90C226" w:themeFill="accent1"/>
      <w:spacing w:line="240" w:lineRule="auto"/>
      <w:outlineLvl w:val="0"/>
    </w:pPr>
    <w:rPr>
      <w:rFonts w:asciiTheme="majorHAnsi" w:hAnsiTheme="majorHAnsi"/>
      <w:color w:val="FFFFFF"/>
      <w:sz w:val="28"/>
      <w:szCs w:val="38"/>
    </w:rPr>
  </w:style>
  <w:style w:type="paragraph" w:styleId="Heading2">
    <w:name w:val="heading 2"/>
    <w:basedOn w:val="Normal"/>
    <w:next w:val="Normal"/>
    <w:link w:val="Heading2Char"/>
    <w:uiPriority w:val="9"/>
    <w:unhideWhenUsed/>
    <w:qFormat/>
    <w:rsid w:val="009A7A29"/>
    <w:pPr>
      <w:spacing w:before="200" w:after="60" w:line="240" w:lineRule="auto"/>
      <w:contextualSpacing/>
      <w:outlineLvl w:val="1"/>
    </w:pPr>
    <w:rPr>
      <w:rFonts w:asciiTheme="majorHAnsi" w:eastAsiaTheme="majorEastAsia" w:hAnsiTheme="majorHAnsi" w:cstheme="majorBidi"/>
      <w:b/>
      <w:bCs/>
      <w:outline/>
      <w:color w:val="90C226"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Heading3">
    <w:name w:val="heading 3"/>
    <w:basedOn w:val="Normal"/>
    <w:next w:val="Normal"/>
    <w:link w:val="Heading3Char"/>
    <w:uiPriority w:val="9"/>
    <w:unhideWhenUsed/>
    <w:qFormat/>
    <w:rsid w:val="009A7A29"/>
    <w:pPr>
      <w:spacing w:before="200" w:after="100" w:line="240" w:lineRule="auto"/>
      <w:contextualSpacing/>
      <w:outlineLvl w:val="2"/>
    </w:pPr>
    <w:rPr>
      <w:rFonts w:asciiTheme="majorHAnsi" w:eastAsiaTheme="majorEastAsia" w:hAnsiTheme="majorHAnsi" w:cstheme="majorBidi"/>
      <w:b/>
      <w:bCs/>
      <w:smallCaps/>
      <w:color w:val="3E7718" w:themeColor="accent2" w:themeShade="BF"/>
      <w:spacing w:val="24"/>
      <w:sz w:val="28"/>
      <w:szCs w:val="22"/>
    </w:rPr>
  </w:style>
  <w:style w:type="paragraph" w:styleId="Heading4">
    <w:name w:val="heading 4"/>
    <w:basedOn w:val="Normal"/>
    <w:next w:val="Normal"/>
    <w:link w:val="Heading4Char"/>
    <w:uiPriority w:val="9"/>
    <w:unhideWhenUsed/>
    <w:qFormat/>
    <w:rsid w:val="009A7A29"/>
    <w:pPr>
      <w:spacing w:before="200" w:after="100" w:line="240" w:lineRule="auto"/>
      <w:contextualSpacing/>
      <w:outlineLvl w:val="3"/>
    </w:pPr>
    <w:rPr>
      <w:rFonts w:asciiTheme="majorHAnsi" w:eastAsiaTheme="majorEastAsia" w:hAnsiTheme="majorHAnsi" w:cstheme="majorBidi"/>
      <w:b/>
      <w:bCs/>
      <w:color w:val="6B911C" w:themeColor="accent1" w:themeShade="BF"/>
      <w:sz w:val="24"/>
      <w:szCs w:val="22"/>
    </w:rPr>
  </w:style>
  <w:style w:type="paragraph" w:styleId="Heading5">
    <w:name w:val="heading 5"/>
    <w:basedOn w:val="Normal"/>
    <w:next w:val="Normal"/>
    <w:link w:val="Heading5Char"/>
    <w:uiPriority w:val="9"/>
    <w:semiHidden/>
    <w:unhideWhenUsed/>
    <w:qFormat/>
    <w:rsid w:val="009A7A29"/>
    <w:pPr>
      <w:spacing w:before="200" w:after="100" w:line="240" w:lineRule="auto"/>
      <w:contextualSpacing/>
      <w:outlineLvl w:val="4"/>
    </w:pPr>
    <w:rPr>
      <w:rFonts w:asciiTheme="majorHAnsi" w:eastAsiaTheme="majorEastAsia" w:hAnsiTheme="majorHAnsi" w:cstheme="majorBidi"/>
      <w:bCs/>
      <w:caps/>
      <w:color w:val="3E7718" w:themeColor="accent2" w:themeShade="BF"/>
      <w:sz w:val="22"/>
      <w:szCs w:val="22"/>
    </w:rPr>
  </w:style>
  <w:style w:type="paragraph" w:styleId="Heading6">
    <w:name w:val="heading 6"/>
    <w:basedOn w:val="Normal"/>
    <w:next w:val="Normal"/>
    <w:link w:val="Heading6Char"/>
    <w:uiPriority w:val="9"/>
    <w:semiHidden/>
    <w:unhideWhenUsed/>
    <w:qFormat/>
    <w:rsid w:val="009A7A29"/>
    <w:pPr>
      <w:spacing w:before="200" w:after="100" w:line="240" w:lineRule="auto"/>
      <w:contextualSpacing/>
      <w:outlineLvl w:val="5"/>
    </w:pPr>
    <w:rPr>
      <w:rFonts w:asciiTheme="majorHAnsi" w:eastAsiaTheme="majorEastAsia" w:hAnsiTheme="majorHAnsi" w:cstheme="majorBidi"/>
      <w:color w:val="6B911C" w:themeColor="accent1" w:themeShade="BF"/>
      <w:sz w:val="22"/>
      <w:szCs w:val="22"/>
    </w:rPr>
  </w:style>
  <w:style w:type="paragraph" w:styleId="Heading7">
    <w:name w:val="heading 7"/>
    <w:basedOn w:val="Normal"/>
    <w:next w:val="Normal"/>
    <w:link w:val="Heading7Char"/>
    <w:uiPriority w:val="9"/>
    <w:semiHidden/>
    <w:unhideWhenUsed/>
    <w:qFormat/>
    <w:rsid w:val="009A7A29"/>
    <w:pPr>
      <w:spacing w:before="200" w:after="100" w:line="240" w:lineRule="auto"/>
      <w:contextualSpacing/>
      <w:outlineLvl w:val="6"/>
    </w:pPr>
    <w:rPr>
      <w:rFonts w:asciiTheme="majorHAnsi" w:eastAsiaTheme="majorEastAsia" w:hAnsiTheme="majorHAnsi" w:cstheme="majorBidi"/>
      <w:color w:val="3E7718" w:themeColor="accent2" w:themeShade="BF"/>
      <w:sz w:val="22"/>
      <w:szCs w:val="22"/>
    </w:rPr>
  </w:style>
  <w:style w:type="paragraph" w:styleId="Heading8">
    <w:name w:val="heading 8"/>
    <w:basedOn w:val="Normal"/>
    <w:next w:val="Normal"/>
    <w:link w:val="Heading8Char"/>
    <w:uiPriority w:val="9"/>
    <w:semiHidden/>
    <w:unhideWhenUsed/>
    <w:qFormat/>
    <w:rsid w:val="009A7A29"/>
    <w:pPr>
      <w:spacing w:before="200" w:after="100" w:line="240" w:lineRule="auto"/>
      <w:contextualSpacing/>
      <w:outlineLvl w:val="7"/>
    </w:pPr>
    <w:rPr>
      <w:rFonts w:asciiTheme="majorHAnsi" w:eastAsiaTheme="majorEastAsia" w:hAnsiTheme="majorHAnsi" w:cstheme="majorBidi"/>
      <w:color w:val="90C226" w:themeColor="accent1"/>
      <w:sz w:val="22"/>
      <w:szCs w:val="22"/>
    </w:rPr>
  </w:style>
  <w:style w:type="paragraph" w:styleId="Heading9">
    <w:name w:val="heading 9"/>
    <w:basedOn w:val="Normal"/>
    <w:next w:val="Normal"/>
    <w:link w:val="Heading9Char"/>
    <w:uiPriority w:val="9"/>
    <w:semiHidden/>
    <w:unhideWhenUsed/>
    <w:qFormat/>
    <w:rsid w:val="009A7A29"/>
    <w:pPr>
      <w:spacing w:before="200" w:after="100" w:line="240" w:lineRule="auto"/>
      <w:contextualSpacing/>
      <w:outlineLvl w:val="8"/>
    </w:pPr>
    <w:rPr>
      <w:rFonts w:asciiTheme="majorHAnsi" w:eastAsiaTheme="majorEastAsia" w:hAnsiTheme="majorHAnsi" w:cstheme="majorBidi"/>
      <w:smallCaps/>
      <w:color w:val="54A021" w:themeColor="accent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A29"/>
    <w:rPr>
      <w:rFonts w:asciiTheme="majorHAnsi" w:hAnsiTheme="majorHAnsi"/>
      <w:iCs/>
      <w:color w:val="FFFFFF"/>
      <w:sz w:val="28"/>
      <w:szCs w:val="38"/>
      <w:shd w:val="clear" w:color="auto" w:fill="90C226" w:themeFill="accent1"/>
    </w:rPr>
  </w:style>
  <w:style w:type="character" w:customStyle="1" w:styleId="Heading2Char">
    <w:name w:val="Heading 2 Char"/>
    <w:basedOn w:val="DefaultParagraphFont"/>
    <w:link w:val="Heading2"/>
    <w:uiPriority w:val="9"/>
    <w:rsid w:val="009A7A29"/>
    <w:rPr>
      <w:rFonts w:asciiTheme="majorHAnsi" w:eastAsiaTheme="majorEastAsia" w:hAnsiTheme="majorHAnsi" w:cstheme="majorBidi"/>
      <w:b/>
      <w:bCs/>
      <w:iCs/>
      <w:outline/>
      <w:color w:val="90C226"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Heading3Char">
    <w:name w:val="Heading 3 Char"/>
    <w:basedOn w:val="DefaultParagraphFont"/>
    <w:link w:val="Heading3"/>
    <w:uiPriority w:val="9"/>
    <w:rsid w:val="009A7A29"/>
    <w:rPr>
      <w:rFonts w:asciiTheme="majorHAnsi" w:eastAsiaTheme="majorEastAsia" w:hAnsiTheme="majorHAnsi" w:cstheme="majorBidi"/>
      <w:b/>
      <w:bCs/>
      <w:iCs/>
      <w:smallCaps/>
      <w:color w:val="3E7718" w:themeColor="accent2" w:themeShade="BF"/>
      <w:spacing w:val="24"/>
      <w:sz w:val="28"/>
    </w:rPr>
  </w:style>
  <w:style w:type="character" w:customStyle="1" w:styleId="Heading4Char">
    <w:name w:val="Heading 4 Char"/>
    <w:basedOn w:val="DefaultParagraphFont"/>
    <w:link w:val="Heading4"/>
    <w:uiPriority w:val="9"/>
    <w:rsid w:val="009A7A29"/>
    <w:rPr>
      <w:rFonts w:asciiTheme="majorHAnsi" w:eastAsiaTheme="majorEastAsia" w:hAnsiTheme="majorHAnsi" w:cstheme="majorBidi"/>
      <w:b/>
      <w:bCs/>
      <w:iCs/>
      <w:color w:val="6B911C" w:themeColor="accent1" w:themeShade="BF"/>
      <w:sz w:val="24"/>
    </w:rPr>
  </w:style>
  <w:style w:type="character" w:customStyle="1" w:styleId="Heading5Char">
    <w:name w:val="Heading 5 Char"/>
    <w:basedOn w:val="DefaultParagraphFont"/>
    <w:link w:val="Heading5"/>
    <w:uiPriority w:val="9"/>
    <w:semiHidden/>
    <w:rsid w:val="009A7A29"/>
    <w:rPr>
      <w:rFonts w:asciiTheme="majorHAnsi" w:eastAsiaTheme="majorEastAsia" w:hAnsiTheme="majorHAnsi" w:cstheme="majorBidi"/>
      <w:bCs/>
      <w:iCs/>
      <w:caps/>
      <w:color w:val="3E7718" w:themeColor="accent2" w:themeShade="BF"/>
    </w:rPr>
  </w:style>
  <w:style w:type="character" w:customStyle="1" w:styleId="Heading6Char">
    <w:name w:val="Heading 6 Char"/>
    <w:basedOn w:val="DefaultParagraphFont"/>
    <w:link w:val="Heading6"/>
    <w:uiPriority w:val="9"/>
    <w:semiHidden/>
    <w:rsid w:val="009A7A29"/>
    <w:rPr>
      <w:rFonts w:asciiTheme="majorHAnsi" w:eastAsiaTheme="majorEastAsia" w:hAnsiTheme="majorHAnsi" w:cstheme="majorBidi"/>
      <w:iCs/>
      <w:color w:val="6B911C" w:themeColor="accent1" w:themeShade="BF"/>
    </w:rPr>
  </w:style>
  <w:style w:type="character" w:customStyle="1" w:styleId="Heading7Char">
    <w:name w:val="Heading 7 Char"/>
    <w:basedOn w:val="DefaultParagraphFont"/>
    <w:link w:val="Heading7"/>
    <w:uiPriority w:val="9"/>
    <w:semiHidden/>
    <w:rsid w:val="009A7A29"/>
    <w:rPr>
      <w:rFonts w:asciiTheme="majorHAnsi" w:eastAsiaTheme="majorEastAsia" w:hAnsiTheme="majorHAnsi" w:cstheme="majorBidi"/>
      <w:iCs/>
      <w:color w:val="3E7718" w:themeColor="accent2" w:themeShade="BF"/>
    </w:rPr>
  </w:style>
  <w:style w:type="character" w:customStyle="1" w:styleId="Heading8Char">
    <w:name w:val="Heading 8 Char"/>
    <w:basedOn w:val="DefaultParagraphFont"/>
    <w:link w:val="Heading8"/>
    <w:uiPriority w:val="9"/>
    <w:semiHidden/>
    <w:rsid w:val="009A7A29"/>
    <w:rPr>
      <w:rFonts w:asciiTheme="majorHAnsi" w:eastAsiaTheme="majorEastAsia" w:hAnsiTheme="majorHAnsi" w:cstheme="majorBidi"/>
      <w:iCs/>
      <w:color w:val="90C226" w:themeColor="accent1"/>
    </w:rPr>
  </w:style>
  <w:style w:type="character" w:customStyle="1" w:styleId="Heading9Char">
    <w:name w:val="Heading 9 Char"/>
    <w:basedOn w:val="DefaultParagraphFont"/>
    <w:link w:val="Heading9"/>
    <w:uiPriority w:val="9"/>
    <w:semiHidden/>
    <w:rsid w:val="009A7A29"/>
    <w:rPr>
      <w:rFonts w:asciiTheme="majorHAnsi" w:eastAsiaTheme="majorEastAsia" w:hAnsiTheme="majorHAnsi" w:cstheme="majorBidi"/>
      <w:iCs/>
      <w:smallCaps/>
      <w:color w:val="54A021" w:themeColor="accent2"/>
      <w:sz w:val="20"/>
      <w:szCs w:val="21"/>
    </w:rPr>
  </w:style>
  <w:style w:type="paragraph" w:styleId="Caption">
    <w:name w:val="caption"/>
    <w:basedOn w:val="Normal"/>
    <w:next w:val="Normal"/>
    <w:uiPriority w:val="35"/>
    <w:semiHidden/>
    <w:unhideWhenUsed/>
    <w:qFormat/>
    <w:rsid w:val="009A7A29"/>
    <w:rPr>
      <w:b/>
      <w:bCs/>
      <w:color w:val="3E7718" w:themeColor="accent2" w:themeShade="BF"/>
      <w:sz w:val="18"/>
      <w:szCs w:val="18"/>
    </w:rPr>
  </w:style>
  <w:style w:type="paragraph" w:styleId="Title">
    <w:name w:val="Title"/>
    <w:basedOn w:val="Normal"/>
    <w:next w:val="Normal"/>
    <w:link w:val="TitleChar"/>
    <w:uiPriority w:val="10"/>
    <w:qFormat/>
    <w:rsid w:val="009A7A29"/>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TitleChar">
    <w:name w:val="Title Char"/>
    <w:basedOn w:val="DefaultParagraphFont"/>
    <w:link w:val="Title"/>
    <w:uiPriority w:val="10"/>
    <w:rsid w:val="009A7A29"/>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Subtitle">
    <w:name w:val="Subtitle"/>
    <w:basedOn w:val="Normal"/>
    <w:next w:val="Normal"/>
    <w:link w:val="SubtitleChar"/>
    <w:uiPriority w:val="11"/>
    <w:qFormat/>
    <w:rsid w:val="009A7A29"/>
    <w:pPr>
      <w:spacing w:before="200" w:after="360" w:line="240" w:lineRule="auto"/>
    </w:pPr>
    <w:rPr>
      <w:rFonts w:asciiTheme="majorHAnsi" w:eastAsiaTheme="majorEastAsia" w:hAnsiTheme="majorHAnsi" w:cstheme="majorBidi"/>
      <w:color w:val="2C3C43" w:themeColor="text2"/>
      <w:spacing w:val="20"/>
      <w:sz w:val="24"/>
      <w:szCs w:val="24"/>
    </w:rPr>
  </w:style>
  <w:style w:type="character" w:customStyle="1" w:styleId="SubtitleChar">
    <w:name w:val="Subtitle Char"/>
    <w:basedOn w:val="DefaultParagraphFont"/>
    <w:link w:val="Subtitle"/>
    <w:uiPriority w:val="11"/>
    <w:rsid w:val="009A7A29"/>
    <w:rPr>
      <w:rFonts w:asciiTheme="majorHAnsi" w:eastAsiaTheme="majorEastAsia" w:hAnsiTheme="majorHAnsi" w:cstheme="majorBidi"/>
      <w:iCs/>
      <w:color w:val="2C3C43" w:themeColor="text2"/>
      <w:spacing w:val="20"/>
      <w:sz w:val="24"/>
      <w:szCs w:val="24"/>
    </w:rPr>
  </w:style>
  <w:style w:type="character" w:styleId="Strong">
    <w:name w:val="Strong"/>
    <w:uiPriority w:val="22"/>
    <w:qFormat/>
    <w:rsid w:val="009A7A29"/>
    <w:rPr>
      <w:b/>
      <w:bCs/>
      <w:spacing w:val="0"/>
    </w:rPr>
  </w:style>
  <w:style w:type="character" w:styleId="Emphasis">
    <w:name w:val="Emphasis"/>
    <w:uiPriority w:val="20"/>
    <w:qFormat/>
    <w:rsid w:val="009A7A29"/>
    <w:rPr>
      <w:rFonts w:eastAsiaTheme="majorEastAsia" w:cstheme="majorBidi"/>
      <w:b/>
      <w:bCs/>
      <w:color w:val="3E7718" w:themeColor="accent2" w:themeShade="BF"/>
      <w:bdr w:val="single" w:sz="18" w:space="0" w:color="EBEBEB" w:themeColor="background2"/>
      <w:shd w:val="clear" w:color="auto" w:fill="EBEBEB" w:themeFill="background2"/>
    </w:rPr>
  </w:style>
  <w:style w:type="paragraph" w:styleId="NoSpacing">
    <w:name w:val="No Spacing"/>
    <w:basedOn w:val="Normal"/>
    <w:link w:val="NoSpacingChar"/>
    <w:uiPriority w:val="1"/>
    <w:qFormat/>
    <w:rsid w:val="009A7A29"/>
    <w:pPr>
      <w:spacing w:after="0" w:line="240" w:lineRule="auto"/>
    </w:pPr>
  </w:style>
  <w:style w:type="paragraph" w:styleId="ListParagraph">
    <w:name w:val="List Paragraph"/>
    <w:basedOn w:val="Normal"/>
    <w:uiPriority w:val="34"/>
    <w:qFormat/>
    <w:rsid w:val="009A7A29"/>
    <w:pPr>
      <w:numPr>
        <w:numId w:val="3"/>
      </w:numPr>
      <w:contextualSpacing/>
    </w:pPr>
    <w:rPr>
      <w:sz w:val="22"/>
    </w:rPr>
  </w:style>
  <w:style w:type="paragraph" w:styleId="Quote">
    <w:name w:val="Quote"/>
    <w:basedOn w:val="Normal"/>
    <w:next w:val="Normal"/>
    <w:link w:val="QuoteChar"/>
    <w:uiPriority w:val="29"/>
    <w:qFormat/>
    <w:rsid w:val="009A7A29"/>
    <w:rPr>
      <w:b/>
      <w:i/>
      <w:color w:val="54A021" w:themeColor="accent2"/>
      <w:sz w:val="24"/>
    </w:rPr>
  </w:style>
  <w:style w:type="character" w:customStyle="1" w:styleId="QuoteChar">
    <w:name w:val="Quote Char"/>
    <w:basedOn w:val="DefaultParagraphFont"/>
    <w:link w:val="Quote"/>
    <w:uiPriority w:val="29"/>
    <w:rsid w:val="009A7A29"/>
    <w:rPr>
      <w:b/>
      <w:i/>
      <w:iCs/>
      <w:color w:val="54A021" w:themeColor="accent2"/>
      <w:sz w:val="24"/>
      <w:szCs w:val="21"/>
    </w:rPr>
  </w:style>
  <w:style w:type="paragraph" w:styleId="IntenseQuote">
    <w:name w:val="Intense Quote"/>
    <w:basedOn w:val="Normal"/>
    <w:next w:val="Normal"/>
    <w:link w:val="IntenseQuoteChar"/>
    <w:uiPriority w:val="30"/>
    <w:qFormat/>
    <w:rsid w:val="009A7A29"/>
    <w:pPr>
      <w:pBdr>
        <w:top w:val="dotted" w:sz="8" w:space="10" w:color="54A021" w:themeColor="accent2"/>
        <w:bottom w:val="dotted" w:sz="8" w:space="10" w:color="54A021" w:themeColor="accent2"/>
      </w:pBdr>
      <w:spacing w:line="300" w:lineRule="auto"/>
      <w:ind w:left="2160" w:right="2160"/>
      <w:jc w:val="center"/>
    </w:pPr>
    <w:rPr>
      <w:rFonts w:asciiTheme="majorHAnsi" w:eastAsiaTheme="majorEastAsia" w:hAnsiTheme="majorHAnsi" w:cstheme="majorBidi"/>
      <w:b/>
      <w:bCs/>
      <w:i/>
      <w:color w:val="54A021" w:themeColor="accent2"/>
      <w:sz w:val="20"/>
      <w:szCs w:val="20"/>
    </w:rPr>
  </w:style>
  <w:style w:type="character" w:customStyle="1" w:styleId="IntenseQuoteChar">
    <w:name w:val="Intense Quote Char"/>
    <w:basedOn w:val="DefaultParagraphFont"/>
    <w:link w:val="IntenseQuote"/>
    <w:uiPriority w:val="30"/>
    <w:rsid w:val="009A7A29"/>
    <w:rPr>
      <w:rFonts w:asciiTheme="majorHAnsi" w:eastAsiaTheme="majorEastAsia" w:hAnsiTheme="majorHAnsi" w:cstheme="majorBidi"/>
      <w:b/>
      <w:bCs/>
      <w:i/>
      <w:iCs/>
      <w:color w:val="54A021" w:themeColor="accent2"/>
      <w:sz w:val="20"/>
      <w:szCs w:val="20"/>
    </w:rPr>
  </w:style>
  <w:style w:type="character" w:styleId="SubtleEmphasis">
    <w:name w:val="Subtle Emphasis"/>
    <w:uiPriority w:val="19"/>
    <w:qFormat/>
    <w:rsid w:val="009A7A29"/>
    <w:rPr>
      <w:rFonts w:asciiTheme="majorHAnsi" w:eastAsiaTheme="majorEastAsia" w:hAnsiTheme="majorHAnsi" w:cstheme="majorBidi"/>
      <w:b/>
      <w:i/>
      <w:color w:val="90C226" w:themeColor="accent1"/>
    </w:rPr>
  </w:style>
  <w:style w:type="character" w:styleId="IntenseEmphasis">
    <w:name w:val="Intense Emphasis"/>
    <w:uiPriority w:val="21"/>
    <w:qFormat/>
    <w:rsid w:val="009A7A29"/>
    <w:rPr>
      <w:rFonts w:asciiTheme="majorHAnsi" w:eastAsiaTheme="majorEastAsia" w:hAnsiTheme="majorHAnsi" w:cstheme="majorBidi"/>
      <w:b/>
      <w:bCs/>
      <w:i/>
      <w:iCs/>
      <w:dstrike w:val="0"/>
      <w:color w:val="FFFFFF" w:themeColor="background1"/>
      <w:bdr w:val="single" w:sz="18" w:space="0" w:color="54A021" w:themeColor="accent2"/>
      <w:shd w:val="clear" w:color="auto" w:fill="54A021" w:themeFill="accent2"/>
      <w:vertAlign w:val="baseline"/>
    </w:rPr>
  </w:style>
  <w:style w:type="character" w:styleId="SubtleReference">
    <w:name w:val="Subtle Reference"/>
    <w:uiPriority w:val="31"/>
    <w:qFormat/>
    <w:rsid w:val="009A7A29"/>
    <w:rPr>
      <w:i/>
      <w:iCs/>
      <w:smallCaps/>
      <w:color w:val="54A021" w:themeColor="accent2"/>
      <w:u w:color="54A021" w:themeColor="accent2"/>
    </w:rPr>
  </w:style>
  <w:style w:type="character" w:styleId="IntenseReference">
    <w:name w:val="Intense Reference"/>
    <w:uiPriority w:val="32"/>
    <w:qFormat/>
    <w:rsid w:val="009A7A29"/>
    <w:rPr>
      <w:b/>
      <w:bCs/>
      <w:i/>
      <w:iCs/>
      <w:smallCaps/>
      <w:color w:val="54A021" w:themeColor="accent2"/>
      <w:u w:color="54A021" w:themeColor="accent2"/>
    </w:rPr>
  </w:style>
  <w:style w:type="character" w:styleId="BookTitle">
    <w:name w:val="Book Title"/>
    <w:uiPriority w:val="33"/>
    <w:qFormat/>
    <w:rsid w:val="009A7A29"/>
    <w:rPr>
      <w:rFonts w:asciiTheme="majorHAnsi" w:eastAsiaTheme="majorEastAsia" w:hAnsiTheme="majorHAnsi" w:cstheme="majorBidi"/>
      <w:b/>
      <w:bCs/>
      <w:smallCaps/>
      <w:color w:val="54A021" w:themeColor="accent2"/>
      <w:u w:val="single"/>
    </w:rPr>
  </w:style>
  <w:style w:type="paragraph" w:styleId="TOCHeading">
    <w:name w:val="TOC Heading"/>
    <w:basedOn w:val="Heading1"/>
    <w:next w:val="Normal"/>
    <w:uiPriority w:val="39"/>
    <w:unhideWhenUsed/>
    <w:qFormat/>
    <w:rsid w:val="009A7A29"/>
    <w:pPr>
      <w:outlineLvl w:val="9"/>
    </w:pPr>
  </w:style>
  <w:style w:type="paragraph" w:styleId="NormalWeb">
    <w:name w:val="Normal (Web)"/>
    <w:basedOn w:val="Normal"/>
    <w:uiPriority w:val="99"/>
    <w:semiHidden/>
    <w:unhideWhenUsed/>
    <w:rsid w:val="002C2A25"/>
    <w:pPr>
      <w:spacing w:before="100" w:beforeAutospacing="1" w:after="100" w:afterAutospacing="1" w:line="240" w:lineRule="auto"/>
    </w:pPr>
    <w:rPr>
      <w:rFonts w:ascii="Times New Roman" w:eastAsiaTheme="minorHAnsi" w:hAnsi="Times New Roman" w:cs="Times New Roman"/>
      <w:iCs w:val="0"/>
      <w:sz w:val="24"/>
      <w:szCs w:val="24"/>
      <w:lang w:eastAsia="en-GB"/>
    </w:rPr>
  </w:style>
  <w:style w:type="character" w:customStyle="1" w:styleId="apple-converted-space">
    <w:name w:val="apple-converted-space"/>
    <w:basedOn w:val="DefaultParagraphFont"/>
    <w:rsid w:val="002C2A25"/>
  </w:style>
  <w:style w:type="character" w:styleId="Hyperlink">
    <w:name w:val="Hyperlink"/>
    <w:basedOn w:val="DefaultParagraphFont"/>
    <w:uiPriority w:val="99"/>
    <w:unhideWhenUsed/>
    <w:rsid w:val="002C2A25"/>
    <w:rPr>
      <w:color w:val="0000FF"/>
      <w:u w:val="single"/>
    </w:rPr>
  </w:style>
  <w:style w:type="character" w:customStyle="1" w:styleId="NoSpacingChar">
    <w:name w:val="No Spacing Char"/>
    <w:basedOn w:val="DefaultParagraphFont"/>
    <w:link w:val="NoSpacing"/>
    <w:uiPriority w:val="1"/>
    <w:rsid w:val="004C34B6"/>
    <w:rPr>
      <w:iCs/>
      <w:sz w:val="21"/>
      <w:szCs w:val="21"/>
    </w:rPr>
  </w:style>
  <w:style w:type="paragraph" w:styleId="TOC1">
    <w:name w:val="toc 1"/>
    <w:basedOn w:val="Normal"/>
    <w:next w:val="Normal"/>
    <w:autoRedefine/>
    <w:uiPriority w:val="39"/>
    <w:unhideWhenUsed/>
    <w:rsid w:val="004C34B6"/>
    <w:pPr>
      <w:spacing w:before="120" w:after="0"/>
    </w:pPr>
    <w:rPr>
      <w:b/>
      <w:bCs/>
      <w:iCs w:val="0"/>
      <w:sz w:val="24"/>
      <w:szCs w:val="24"/>
    </w:rPr>
  </w:style>
  <w:style w:type="paragraph" w:styleId="TOC3">
    <w:name w:val="toc 3"/>
    <w:basedOn w:val="Normal"/>
    <w:next w:val="Normal"/>
    <w:autoRedefine/>
    <w:uiPriority w:val="39"/>
    <w:unhideWhenUsed/>
    <w:rsid w:val="004C34B6"/>
    <w:pPr>
      <w:spacing w:after="0"/>
      <w:ind w:left="420"/>
    </w:pPr>
    <w:rPr>
      <w:iCs w:val="0"/>
      <w:sz w:val="22"/>
      <w:szCs w:val="22"/>
    </w:rPr>
  </w:style>
  <w:style w:type="paragraph" w:styleId="TOC2">
    <w:name w:val="toc 2"/>
    <w:basedOn w:val="Normal"/>
    <w:next w:val="Normal"/>
    <w:autoRedefine/>
    <w:uiPriority w:val="39"/>
    <w:unhideWhenUsed/>
    <w:rsid w:val="004C34B6"/>
    <w:pPr>
      <w:spacing w:after="0"/>
      <w:ind w:left="210"/>
    </w:pPr>
    <w:rPr>
      <w:b/>
      <w:bCs/>
      <w:iCs w:val="0"/>
      <w:sz w:val="22"/>
      <w:szCs w:val="22"/>
    </w:rPr>
  </w:style>
  <w:style w:type="paragraph" w:styleId="TOC4">
    <w:name w:val="toc 4"/>
    <w:basedOn w:val="Normal"/>
    <w:next w:val="Normal"/>
    <w:autoRedefine/>
    <w:uiPriority w:val="39"/>
    <w:unhideWhenUsed/>
    <w:rsid w:val="004C34B6"/>
    <w:pPr>
      <w:spacing w:after="0"/>
      <w:ind w:left="630"/>
    </w:pPr>
    <w:rPr>
      <w:iCs w:val="0"/>
      <w:sz w:val="20"/>
      <w:szCs w:val="20"/>
    </w:rPr>
  </w:style>
  <w:style w:type="paragraph" w:styleId="TOC5">
    <w:name w:val="toc 5"/>
    <w:basedOn w:val="Normal"/>
    <w:next w:val="Normal"/>
    <w:autoRedefine/>
    <w:uiPriority w:val="39"/>
    <w:unhideWhenUsed/>
    <w:rsid w:val="004C34B6"/>
    <w:pPr>
      <w:spacing w:after="0"/>
      <w:ind w:left="840"/>
    </w:pPr>
    <w:rPr>
      <w:iCs w:val="0"/>
      <w:sz w:val="20"/>
      <w:szCs w:val="20"/>
    </w:rPr>
  </w:style>
  <w:style w:type="paragraph" w:styleId="TOC6">
    <w:name w:val="toc 6"/>
    <w:basedOn w:val="Normal"/>
    <w:next w:val="Normal"/>
    <w:autoRedefine/>
    <w:uiPriority w:val="39"/>
    <w:unhideWhenUsed/>
    <w:rsid w:val="004C34B6"/>
    <w:pPr>
      <w:spacing w:after="0"/>
      <w:ind w:left="1050"/>
    </w:pPr>
    <w:rPr>
      <w:iCs w:val="0"/>
      <w:sz w:val="20"/>
      <w:szCs w:val="20"/>
    </w:rPr>
  </w:style>
  <w:style w:type="paragraph" w:styleId="TOC7">
    <w:name w:val="toc 7"/>
    <w:basedOn w:val="Normal"/>
    <w:next w:val="Normal"/>
    <w:autoRedefine/>
    <w:uiPriority w:val="39"/>
    <w:unhideWhenUsed/>
    <w:rsid w:val="004C34B6"/>
    <w:pPr>
      <w:spacing w:after="0"/>
      <w:ind w:left="1260"/>
    </w:pPr>
    <w:rPr>
      <w:iCs w:val="0"/>
      <w:sz w:val="20"/>
      <w:szCs w:val="20"/>
    </w:rPr>
  </w:style>
  <w:style w:type="paragraph" w:styleId="TOC8">
    <w:name w:val="toc 8"/>
    <w:basedOn w:val="Normal"/>
    <w:next w:val="Normal"/>
    <w:autoRedefine/>
    <w:uiPriority w:val="39"/>
    <w:unhideWhenUsed/>
    <w:rsid w:val="004C34B6"/>
    <w:pPr>
      <w:spacing w:after="0"/>
      <w:ind w:left="1470"/>
    </w:pPr>
    <w:rPr>
      <w:iCs w:val="0"/>
      <w:sz w:val="20"/>
      <w:szCs w:val="20"/>
    </w:rPr>
  </w:style>
  <w:style w:type="paragraph" w:styleId="TOC9">
    <w:name w:val="toc 9"/>
    <w:basedOn w:val="Normal"/>
    <w:next w:val="Normal"/>
    <w:autoRedefine/>
    <w:uiPriority w:val="39"/>
    <w:unhideWhenUsed/>
    <w:rsid w:val="004C34B6"/>
    <w:pPr>
      <w:spacing w:after="0"/>
      <w:ind w:left="1680"/>
    </w:pPr>
    <w:rPr>
      <w:iCs w:val="0"/>
      <w:sz w:val="20"/>
      <w:szCs w:val="20"/>
    </w:rPr>
  </w:style>
  <w:style w:type="paragraph" w:styleId="Header">
    <w:name w:val="header"/>
    <w:basedOn w:val="Normal"/>
    <w:link w:val="HeaderChar"/>
    <w:uiPriority w:val="99"/>
    <w:unhideWhenUsed/>
    <w:rsid w:val="00EB30CD"/>
    <w:pPr>
      <w:tabs>
        <w:tab w:val="center" w:pos="4819"/>
        <w:tab w:val="right" w:pos="9638"/>
      </w:tabs>
      <w:spacing w:after="0" w:line="240" w:lineRule="auto"/>
    </w:pPr>
  </w:style>
  <w:style w:type="character" w:customStyle="1" w:styleId="HeaderChar">
    <w:name w:val="Header Char"/>
    <w:basedOn w:val="DefaultParagraphFont"/>
    <w:link w:val="Header"/>
    <w:uiPriority w:val="99"/>
    <w:rsid w:val="00EB30CD"/>
    <w:rPr>
      <w:iCs/>
      <w:sz w:val="21"/>
      <w:szCs w:val="21"/>
    </w:rPr>
  </w:style>
  <w:style w:type="character" w:styleId="PageNumber">
    <w:name w:val="page number"/>
    <w:basedOn w:val="DefaultParagraphFont"/>
    <w:uiPriority w:val="99"/>
    <w:semiHidden/>
    <w:unhideWhenUsed/>
    <w:rsid w:val="00EB3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454941">
      <w:bodyDiv w:val="1"/>
      <w:marLeft w:val="0"/>
      <w:marRight w:val="0"/>
      <w:marTop w:val="0"/>
      <w:marBottom w:val="0"/>
      <w:divBdr>
        <w:top w:val="none" w:sz="0" w:space="0" w:color="auto"/>
        <w:left w:val="none" w:sz="0" w:space="0" w:color="auto"/>
        <w:bottom w:val="none" w:sz="0" w:space="0" w:color="auto"/>
        <w:right w:val="none" w:sz="0" w:space="0" w:color="auto"/>
      </w:divBdr>
    </w:div>
    <w:div w:id="573659741">
      <w:bodyDiv w:val="1"/>
      <w:marLeft w:val="0"/>
      <w:marRight w:val="0"/>
      <w:marTop w:val="0"/>
      <w:marBottom w:val="0"/>
      <w:divBdr>
        <w:top w:val="none" w:sz="0" w:space="0" w:color="auto"/>
        <w:left w:val="none" w:sz="0" w:space="0" w:color="auto"/>
        <w:bottom w:val="none" w:sz="0" w:space="0" w:color="auto"/>
        <w:right w:val="none" w:sz="0" w:space="0" w:color="auto"/>
      </w:divBdr>
      <w:divsChild>
        <w:div w:id="1946111678">
          <w:marLeft w:val="0"/>
          <w:marRight w:val="0"/>
          <w:marTop w:val="0"/>
          <w:marBottom w:val="0"/>
          <w:divBdr>
            <w:top w:val="none" w:sz="0" w:space="0" w:color="auto"/>
            <w:left w:val="none" w:sz="0" w:space="0" w:color="auto"/>
            <w:bottom w:val="none" w:sz="0" w:space="0" w:color="auto"/>
            <w:right w:val="none" w:sz="0" w:space="0" w:color="auto"/>
          </w:divBdr>
          <w:divsChild>
            <w:div w:id="1981614133">
              <w:marLeft w:val="0"/>
              <w:marRight w:val="0"/>
              <w:marTop w:val="0"/>
              <w:marBottom w:val="0"/>
              <w:divBdr>
                <w:top w:val="none" w:sz="0" w:space="0" w:color="auto"/>
                <w:left w:val="none" w:sz="0" w:space="0" w:color="auto"/>
                <w:bottom w:val="none" w:sz="0" w:space="0" w:color="auto"/>
                <w:right w:val="none" w:sz="0" w:space="0" w:color="auto"/>
              </w:divBdr>
              <w:divsChild>
                <w:div w:id="51271599">
                  <w:marLeft w:val="0"/>
                  <w:marRight w:val="0"/>
                  <w:marTop w:val="0"/>
                  <w:marBottom w:val="0"/>
                  <w:divBdr>
                    <w:top w:val="none" w:sz="0" w:space="0" w:color="auto"/>
                    <w:left w:val="none" w:sz="0" w:space="0" w:color="auto"/>
                    <w:bottom w:val="none" w:sz="0" w:space="0" w:color="auto"/>
                    <w:right w:val="none" w:sz="0" w:space="0" w:color="auto"/>
                  </w:divBdr>
                  <w:divsChild>
                    <w:div w:id="1424645590">
                      <w:marLeft w:val="0"/>
                      <w:marRight w:val="0"/>
                      <w:marTop w:val="0"/>
                      <w:marBottom w:val="0"/>
                      <w:divBdr>
                        <w:top w:val="none" w:sz="0" w:space="0" w:color="auto"/>
                        <w:left w:val="none" w:sz="0" w:space="0" w:color="auto"/>
                        <w:bottom w:val="none" w:sz="0" w:space="0" w:color="auto"/>
                        <w:right w:val="none" w:sz="0" w:space="0" w:color="auto"/>
                      </w:divBdr>
                      <w:divsChild>
                        <w:div w:id="371149801">
                          <w:marLeft w:val="0"/>
                          <w:marRight w:val="0"/>
                          <w:marTop w:val="0"/>
                          <w:marBottom w:val="0"/>
                          <w:divBdr>
                            <w:top w:val="none" w:sz="0" w:space="0" w:color="auto"/>
                            <w:left w:val="none" w:sz="0" w:space="0" w:color="auto"/>
                            <w:bottom w:val="none" w:sz="0" w:space="0" w:color="auto"/>
                            <w:right w:val="none" w:sz="0" w:space="0" w:color="auto"/>
                          </w:divBdr>
                          <w:divsChild>
                            <w:div w:id="278755574">
                              <w:marLeft w:val="0"/>
                              <w:marRight w:val="0"/>
                              <w:marTop w:val="0"/>
                              <w:marBottom w:val="0"/>
                              <w:divBdr>
                                <w:top w:val="none" w:sz="0" w:space="0" w:color="auto"/>
                                <w:left w:val="none" w:sz="0" w:space="0" w:color="auto"/>
                                <w:bottom w:val="none" w:sz="0" w:space="0" w:color="auto"/>
                                <w:right w:val="none" w:sz="0" w:space="0" w:color="auto"/>
                              </w:divBdr>
                              <w:divsChild>
                                <w:div w:id="1197817704">
                                  <w:marLeft w:val="0"/>
                                  <w:marRight w:val="0"/>
                                  <w:marTop w:val="0"/>
                                  <w:marBottom w:val="0"/>
                                  <w:divBdr>
                                    <w:top w:val="none" w:sz="0" w:space="0" w:color="auto"/>
                                    <w:left w:val="none" w:sz="0" w:space="0" w:color="auto"/>
                                    <w:bottom w:val="none" w:sz="0" w:space="0" w:color="auto"/>
                                    <w:right w:val="none" w:sz="0" w:space="0" w:color="auto"/>
                                  </w:divBdr>
                                  <w:divsChild>
                                    <w:div w:id="791049586">
                                      <w:marLeft w:val="0"/>
                                      <w:marRight w:val="0"/>
                                      <w:marTop w:val="0"/>
                                      <w:marBottom w:val="0"/>
                                      <w:divBdr>
                                        <w:top w:val="none" w:sz="0" w:space="0" w:color="auto"/>
                                        <w:left w:val="none" w:sz="0" w:space="0" w:color="auto"/>
                                        <w:bottom w:val="none" w:sz="0" w:space="0" w:color="auto"/>
                                        <w:right w:val="none" w:sz="0" w:space="0" w:color="auto"/>
                                      </w:divBdr>
                                      <w:divsChild>
                                        <w:div w:id="816142230">
                                          <w:marLeft w:val="0"/>
                                          <w:marRight w:val="0"/>
                                          <w:marTop w:val="0"/>
                                          <w:marBottom w:val="0"/>
                                          <w:divBdr>
                                            <w:top w:val="none" w:sz="0" w:space="0" w:color="auto"/>
                                            <w:left w:val="none" w:sz="0" w:space="0" w:color="auto"/>
                                            <w:bottom w:val="none" w:sz="0" w:space="0" w:color="auto"/>
                                            <w:right w:val="none" w:sz="0" w:space="0" w:color="auto"/>
                                          </w:divBdr>
                                          <w:divsChild>
                                            <w:div w:id="1748307483">
                                              <w:marLeft w:val="0"/>
                                              <w:marRight w:val="0"/>
                                              <w:marTop w:val="0"/>
                                              <w:marBottom w:val="0"/>
                                              <w:divBdr>
                                                <w:top w:val="none" w:sz="0" w:space="0" w:color="auto"/>
                                                <w:left w:val="none" w:sz="0" w:space="0" w:color="auto"/>
                                                <w:bottom w:val="none" w:sz="0" w:space="0" w:color="auto"/>
                                                <w:right w:val="none" w:sz="0" w:space="0" w:color="auto"/>
                                              </w:divBdr>
                                              <w:divsChild>
                                                <w:div w:id="987516699">
                                                  <w:marLeft w:val="0"/>
                                                  <w:marRight w:val="0"/>
                                                  <w:marTop w:val="0"/>
                                                  <w:marBottom w:val="0"/>
                                                  <w:divBdr>
                                                    <w:top w:val="none" w:sz="0" w:space="0" w:color="auto"/>
                                                    <w:left w:val="none" w:sz="0" w:space="0" w:color="auto"/>
                                                    <w:bottom w:val="none" w:sz="0" w:space="0" w:color="auto"/>
                                                    <w:right w:val="none" w:sz="0" w:space="0" w:color="auto"/>
                                                  </w:divBdr>
                                                  <w:divsChild>
                                                    <w:div w:id="398678574">
                                                      <w:marLeft w:val="0"/>
                                                      <w:marRight w:val="0"/>
                                                      <w:marTop w:val="0"/>
                                                      <w:marBottom w:val="0"/>
                                                      <w:divBdr>
                                                        <w:top w:val="none" w:sz="0" w:space="0" w:color="auto"/>
                                                        <w:left w:val="none" w:sz="0" w:space="0" w:color="auto"/>
                                                        <w:bottom w:val="none" w:sz="0" w:space="0" w:color="auto"/>
                                                        <w:right w:val="none" w:sz="0" w:space="0" w:color="auto"/>
                                                      </w:divBdr>
                                                      <w:divsChild>
                                                        <w:div w:id="127501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8393721">
          <w:marLeft w:val="0"/>
          <w:marRight w:val="0"/>
          <w:marTop w:val="0"/>
          <w:marBottom w:val="0"/>
          <w:divBdr>
            <w:top w:val="none" w:sz="0" w:space="0" w:color="auto"/>
            <w:left w:val="none" w:sz="0" w:space="0" w:color="auto"/>
            <w:bottom w:val="none" w:sz="0" w:space="0" w:color="auto"/>
            <w:right w:val="none" w:sz="0" w:space="0" w:color="auto"/>
          </w:divBdr>
          <w:divsChild>
            <w:div w:id="1239317815">
              <w:marLeft w:val="0"/>
              <w:marRight w:val="0"/>
              <w:marTop w:val="0"/>
              <w:marBottom w:val="0"/>
              <w:divBdr>
                <w:top w:val="none" w:sz="0" w:space="0" w:color="auto"/>
                <w:left w:val="none" w:sz="0" w:space="0" w:color="auto"/>
                <w:bottom w:val="none" w:sz="0" w:space="0" w:color="auto"/>
                <w:right w:val="none" w:sz="0" w:space="0" w:color="auto"/>
              </w:divBdr>
              <w:divsChild>
                <w:div w:id="1692416223">
                  <w:marLeft w:val="0"/>
                  <w:marRight w:val="0"/>
                  <w:marTop w:val="1200"/>
                  <w:marBottom w:val="0"/>
                  <w:divBdr>
                    <w:top w:val="none" w:sz="0" w:space="0" w:color="auto"/>
                    <w:left w:val="none" w:sz="0" w:space="0" w:color="auto"/>
                    <w:bottom w:val="none" w:sz="0" w:space="0" w:color="auto"/>
                    <w:right w:val="none" w:sz="0" w:space="0" w:color="auto"/>
                  </w:divBdr>
                  <w:divsChild>
                    <w:div w:id="1641419493">
                      <w:marLeft w:val="0"/>
                      <w:marRight w:val="0"/>
                      <w:marTop w:val="0"/>
                      <w:marBottom w:val="0"/>
                      <w:divBdr>
                        <w:top w:val="none" w:sz="0" w:space="0" w:color="auto"/>
                        <w:left w:val="none" w:sz="0" w:space="0" w:color="auto"/>
                        <w:bottom w:val="none" w:sz="0" w:space="0" w:color="auto"/>
                        <w:right w:val="none" w:sz="0" w:space="0" w:color="auto"/>
                      </w:divBdr>
                      <w:divsChild>
                        <w:div w:id="1628002189">
                          <w:marLeft w:val="0"/>
                          <w:marRight w:val="0"/>
                          <w:marTop w:val="0"/>
                          <w:marBottom w:val="0"/>
                          <w:divBdr>
                            <w:top w:val="none" w:sz="0" w:space="0" w:color="auto"/>
                            <w:left w:val="none" w:sz="0" w:space="0" w:color="auto"/>
                            <w:bottom w:val="none" w:sz="0" w:space="0" w:color="auto"/>
                            <w:right w:val="none" w:sz="0" w:space="0" w:color="auto"/>
                          </w:divBdr>
                          <w:divsChild>
                            <w:div w:id="910121783">
                              <w:marLeft w:val="0"/>
                              <w:marRight w:val="0"/>
                              <w:marTop w:val="0"/>
                              <w:marBottom w:val="0"/>
                              <w:divBdr>
                                <w:top w:val="none" w:sz="0" w:space="0" w:color="auto"/>
                                <w:left w:val="none" w:sz="0" w:space="0" w:color="auto"/>
                                <w:bottom w:val="none" w:sz="0" w:space="0" w:color="auto"/>
                                <w:right w:val="none" w:sz="0" w:space="0" w:color="auto"/>
                              </w:divBdr>
                              <w:divsChild>
                                <w:div w:id="283733982">
                                  <w:marLeft w:val="0"/>
                                  <w:marRight w:val="0"/>
                                  <w:marTop w:val="0"/>
                                  <w:marBottom w:val="0"/>
                                  <w:divBdr>
                                    <w:top w:val="none" w:sz="0" w:space="0" w:color="auto"/>
                                    <w:left w:val="none" w:sz="0" w:space="0" w:color="auto"/>
                                    <w:bottom w:val="none" w:sz="0" w:space="0" w:color="auto"/>
                                    <w:right w:val="none" w:sz="0" w:space="0" w:color="auto"/>
                                  </w:divBdr>
                                  <w:divsChild>
                                    <w:div w:id="963736368">
                                      <w:marLeft w:val="0"/>
                                      <w:marRight w:val="0"/>
                                      <w:marTop w:val="0"/>
                                      <w:marBottom w:val="0"/>
                                      <w:divBdr>
                                        <w:top w:val="none" w:sz="0" w:space="0" w:color="auto"/>
                                        <w:left w:val="none" w:sz="0" w:space="0" w:color="auto"/>
                                        <w:bottom w:val="none" w:sz="0" w:space="0" w:color="auto"/>
                                        <w:right w:val="none" w:sz="0" w:space="0" w:color="auto"/>
                                      </w:divBdr>
                                      <w:divsChild>
                                        <w:div w:id="674500384">
                                          <w:marLeft w:val="0"/>
                                          <w:marRight w:val="0"/>
                                          <w:marTop w:val="0"/>
                                          <w:marBottom w:val="0"/>
                                          <w:divBdr>
                                            <w:top w:val="none" w:sz="0" w:space="0" w:color="auto"/>
                                            <w:left w:val="none" w:sz="0" w:space="0" w:color="auto"/>
                                            <w:bottom w:val="none" w:sz="0" w:space="0" w:color="auto"/>
                                            <w:right w:val="none" w:sz="0" w:space="0" w:color="auto"/>
                                          </w:divBdr>
                                          <w:divsChild>
                                            <w:div w:id="1819420482">
                                              <w:marLeft w:val="0"/>
                                              <w:marRight w:val="0"/>
                                              <w:marTop w:val="0"/>
                                              <w:marBottom w:val="0"/>
                                              <w:divBdr>
                                                <w:top w:val="none" w:sz="0" w:space="0" w:color="auto"/>
                                                <w:left w:val="none" w:sz="0" w:space="0" w:color="auto"/>
                                                <w:bottom w:val="none" w:sz="0" w:space="0" w:color="auto"/>
                                                <w:right w:val="none" w:sz="0" w:space="0" w:color="auto"/>
                                              </w:divBdr>
                                              <w:divsChild>
                                                <w:div w:id="180180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5141069">
      <w:bodyDiv w:val="1"/>
      <w:marLeft w:val="0"/>
      <w:marRight w:val="0"/>
      <w:marTop w:val="0"/>
      <w:marBottom w:val="0"/>
      <w:divBdr>
        <w:top w:val="none" w:sz="0" w:space="0" w:color="auto"/>
        <w:left w:val="none" w:sz="0" w:space="0" w:color="auto"/>
        <w:bottom w:val="none" w:sz="0" w:space="0" w:color="auto"/>
        <w:right w:val="none" w:sz="0" w:space="0" w:color="auto"/>
      </w:divBdr>
      <w:divsChild>
        <w:div w:id="889221703">
          <w:marLeft w:val="0"/>
          <w:marRight w:val="0"/>
          <w:marTop w:val="0"/>
          <w:marBottom w:val="0"/>
          <w:divBdr>
            <w:top w:val="none" w:sz="0" w:space="0" w:color="auto"/>
            <w:left w:val="none" w:sz="0" w:space="0" w:color="auto"/>
            <w:bottom w:val="none" w:sz="0" w:space="0" w:color="auto"/>
            <w:right w:val="none" w:sz="0" w:space="0" w:color="auto"/>
          </w:divBdr>
        </w:div>
        <w:div w:id="757483428">
          <w:marLeft w:val="0"/>
          <w:marRight w:val="0"/>
          <w:marTop w:val="0"/>
          <w:marBottom w:val="0"/>
          <w:divBdr>
            <w:top w:val="none" w:sz="0" w:space="0" w:color="auto"/>
            <w:left w:val="none" w:sz="0" w:space="0" w:color="auto"/>
            <w:bottom w:val="none" w:sz="0" w:space="0" w:color="auto"/>
            <w:right w:val="none" w:sz="0" w:space="0" w:color="auto"/>
          </w:divBdr>
        </w:div>
        <w:div w:id="244652484">
          <w:marLeft w:val="0"/>
          <w:marRight w:val="0"/>
          <w:marTop w:val="0"/>
          <w:marBottom w:val="0"/>
          <w:divBdr>
            <w:top w:val="none" w:sz="0" w:space="0" w:color="auto"/>
            <w:left w:val="none" w:sz="0" w:space="0" w:color="auto"/>
            <w:bottom w:val="none" w:sz="0" w:space="0" w:color="auto"/>
            <w:right w:val="none" w:sz="0" w:space="0" w:color="auto"/>
          </w:divBdr>
        </w:div>
        <w:div w:id="302807728">
          <w:marLeft w:val="0"/>
          <w:marRight w:val="0"/>
          <w:marTop w:val="0"/>
          <w:marBottom w:val="0"/>
          <w:divBdr>
            <w:top w:val="none" w:sz="0" w:space="0" w:color="auto"/>
            <w:left w:val="none" w:sz="0" w:space="0" w:color="auto"/>
            <w:bottom w:val="none" w:sz="0" w:space="0" w:color="auto"/>
            <w:right w:val="none" w:sz="0" w:space="0" w:color="auto"/>
          </w:divBdr>
        </w:div>
        <w:div w:id="1602951785">
          <w:marLeft w:val="0"/>
          <w:marRight w:val="0"/>
          <w:marTop w:val="0"/>
          <w:marBottom w:val="0"/>
          <w:divBdr>
            <w:top w:val="none" w:sz="0" w:space="0" w:color="auto"/>
            <w:left w:val="none" w:sz="0" w:space="0" w:color="auto"/>
            <w:bottom w:val="none" w:sz="0" w:space="0" w:color="auto"/>
            <w:right w:val="none" w:sz="0" w:space="0" w:color="auto"/>
          </w:divBdr>
        </w:div>
      </w:divsChild>
    </w:div>
    <w:div w:id="1273979564">
      <w:bodyDiv w:val="1"/>
      <w:marLeft w:val="0"/>
      <w:marRight w:val="0"/>
      <w:marTop w:val="0"/>
      <w:marBottom w:val="0"/>
      <w:divBdr>
        <w:top w:val="none" w:sz="0" w:space="0" w:color="auto"/>
        <w:left w:val="none" w:sz="0" w:space="0" w:color="auto"/>
        <w:bottom w:val="none" w:sz="0" w:space="0" w:color="auto"/>
        <w:right w:val="none" w:sz="0" w:space="0" w:color="auto"/>
      </w:divBdr>
    </w:div>
    <w:div w:id="1531335178">
      <w:bodyDiv w:val="1"/>
      <w:marLeft w:val="0"/>
      <w:marRight w:val="0"/>
      <w:marTop w:val="0"/>
      <w:marBottom w:val="0"/>
      <w:divBdr>
        <w:top w:val="none" w:sz="0" w:space="0" w:color="auto"/>
        <w:left w:val="none" w:sz="0" w:space="0" w:color="auto"/>
        <w:bottom w:val="none" w:sz="0" w:space="0" w:color="auto"/>
        <w:right w:val="none" w:sz="0" w:space="0" w:color="auto"/>
      </w:divBdr>
    </w:div>
    <w:div w:id="1680155827">
      <w:bodyDiv w:val="1"/>
      <w:marLeft w:val="0"/>
      <w:marRight w:val="0"/>
      <w:marTop w:val="0"/>
      <w:marBottom w:val="0"/>
      <w:divBdr>
        <w:top w:val="none" w:sz="0" w:space="0" w:color="auto"/>
        <w:left w:val="none" w:sz="0" w:space="0" w:color="auto"/>
        <w:bottom w:val="none" w:sz="0" w:space="0" w:color="auto"/>
        <w:right w:val="none" w:sz="0" w:space="0" w:color="auto"/>
      </w:divBdr>
    </w:div>
    <w:div w:id="19155064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F1E"/>
    <w:rsid w:val="006B6F1E"/>
    <w:rsid w:val="009971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1117588BE19C48BF0B5AE30B91C853">
    <w:name w:val="6D1117588BE19C48BF0B5AE30B91C853"/>
    <w:rsid w:val="006B6F1E"/>
  </w:style>
  <w:style w:type="paragraph" w:customStyle="1" w:styleId="78C504FC329C7243AD62C91F6E1CFEAD">
    <w:name w:val="78C504FC329C7243AD62C91F6E1CFEAD"/>
    <w:rsid w:val="006B6F1E"/>
  </w:style>
  <w:style w:type="paragraph" w:customStyle="1" w:styleId="9211670F1586134DA1B7308CA326460C">
    <w:name w:val="9211670F1586134DA1B7308CA326460C"/>
    <w:rsid w:val="006B6F1E"/>
  </w:style>
  <w:style w:type="paragraph" w:customStyle="1" w:styleId="A9BB2A9BF42BD046B797C859A8B7443B">
    <w:name w:val="A9BB2A9BF42BD046B797C859A8B7443B"/>
    <w:rsid w:val="006B6F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501EDC5-7656-864D-BC69-DD0C3A301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1386</Words>
  <Characters>7902</Characters>
  <Application>Microsoft Macintosh Word</Application>
  <DocSecurity>0</DocSecurity>
  <Lines>65</Lines>
  <Paragraphs>18</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vt:lpstr>        Maalämpö</vt:lpstr>
      <vt:lpstr>        Mitä on maalämpö?</vt:lpstr>
      <vt:lpstr>        Maalämmön hinnan muodostus</vt:lpstr>
      <vt:lpstr>        Maalämmön käyttökustannukset</vt:lpstr>
      <vt:lpstr>        Maalämpöpumppu</vt:lpstr>
      <vt:lpstr>        Lämmönkeruu</vt:lpstr>
      <vt:lpstr>        Maalämmön ekologisuus</vt:lpstr>
      <vt:lpstr>        Lähteet:</vt:lpstr>
    </vt:vector>
  </TitlesOfParts>
  <Company>As. oy. peltolammin veteraanitalot</Company>
  <LinksUpToDate>false</LinksUpToDate>
  <CharactersWithSpaces>9270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Maalämpö</dc:title>
  <dc:subject>As. oy. peltolammin veteraanitalot</dc:subject>
  <dc:creator>I Juha Eerola I</dc:creator>
  <cp:keywords/>
  <dc:description/>
  <cp:lastModifiedBy>Ilse-Maj Holmström</cp:lastModifiedBy>
  <cp:revision>5</cp:revision>
  <dcterms:created xsi:type="dcterms:W3CDTF">2017-12-10T14:50:00Z</dcterms:created>
  <dcterms:modified xsi:type="dcterms:W3CDTF">2017-12-10T15:23:00Z</dcterms:modified>
</cp:coreProperties>
</file>